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3F0" w:rsidRPr="001C6304" w:rsidRDefault="003518BF" w:rsidP="002C03F0">
      <w:pPr>
        <w:rPr>
          <w:b/>
          <w:sz w:val="28"/>
          <w:szCs w:val="28"/>
        </w:rPr>
      </w:pPr>
      <w:r>
        <w:rPr>
          <w:b/>
          <w:bCs/>
          <w:sz w:val="28"/>
          <w:szCs w:val="28"/>
        </w:rPr>
        <w:t>19 января 2021</w:t>
      </w:r>
      <w:r w:rsidR="002C03F0" w:rsidRPr="001C6304">
        <w:rPr>
          <w:b/>
          <w:bCs/>
          <w:sz w:val="28"/>
          <w:szCs w:val="28"/>
        </w:rPr>
        <w:t xml:space="preserve"> года</w:t>
      </w:r>
      <w:r w:rsidR="002C03F0" w:rsidRPr="001C6304">
        <w:rPr>
          <w:b/>
          <w:bCs/>
          <w:sz w:val="28"/>
          <w:szCs w:val="28"/>
        </w:rPr>
        <w:tab/>
      </w:r>
      <w:r w:rsidR="002C03F0" w:rsidRPr="001C6304">
        <w:rPr>
          <w:b/>
          <w:bCs/>
          <w:sz w:val="28"/>
          <w:szCs w:val="28"/>
        </w:rPr>
        <w:tab/>
      </w:r>
      <w:r w:rsidR="002C03F0" w:rsidRPr="001C6304">
        <w:rPr>
          <w:b/>
          <w:bCs/>
          <w:sz w:val="28"/>
          <w:szCs w:val="28"/>
        </w:rPr>
        <w:tab/>
      </w:r>
      <w:r w:rsidR="002C03F0" w:rsidRPr="001C6304">
        <w:rPr>
          <w:b/>
          <w:bCs/>
          <w:sz w:val="28"/>
          <w:szCs w:val="28"/>
        </w:rPr>
        <w:tab/>
      </w:r>
      <w:r w:rsidR="002C03F0" w:rsidRPr="001C6304">
        <w:rPr>
          <w:b/>
          <w:bCs/>
          <w:sz w:val="28"/>
          <w:szCs w:val="28"/>
        </w:rPr>
        <w:tab/>
      </w:r>
      <w:r w:rsidR="002C03F0" w:rsidRPr="001C6304">
        <w:rPr>
          <w:b/>
          <w:bCs/>
          <w:sz w:val="28"/>
          <w:szCs w:val="28"/>
        </w:rPr>
        <w:tab/>
      </w:r>
      <w:r w:rsidR="002C03F0" w:rsidRPr="001C6304">
        <w:rPr>
          <w:b/>
          <w:bCs/>
          <w:sz w:val="28"/>
          <w:szCs w:val="28"/>
        </w:rPr>
        <w:tab/>
      </w:r>
      <w:r w:rsidR="002C03F0" w:rsidRPr="001C6304">
        <w:rPr>
          <w:b/>
          <w:bCs/>
          <w:sz w:val="28"/>
          <w:szCs w:val="28"/>
        </w:rPr>
        <w:tab/>
      </w:r>
      <w:r w:rsidR="002C03F0" w:rsidRPr="001C6304">
        <w:rPr>
          <w:b/>
          <w:bCs/>
          <w:sz w:val="28"/>
          <w:szCs w:val="28"/>
        </w:rPr>
        <w:tab/>
      </w:r>
      <w:r>
        <w:rPr>
          <w:b/>
          <w:sz w:val="28"/>
          <w:szCs w:val="28"/>
        </w:rPr>
        <w:t>№  1</w:t>
      </w:r>
    </w:p>
    <w:p w:rsidR="002C03F0" w:rsidRPr="001C6304" w:rsidRDefault="002C03F0" w:rsidP="002C03F0">
      <w:pPr>
        <w:pStyle w:val="2"/>
        <w:spacing w:before="0" w:line="240" w:lineRule="auto"/>
        <w:rPr>
          <w:rFonts w:ascii="Times New Roman" w:hAnsi="Times New Roman" w:cs="Times New Roman"/>
          <w:bCs w:val="0"/>
          <w:i/>
          <w:color w:val="auto"/>
          <w:sz w:val="28"/>
          <w:szCs w:val="28"/>
        </w:rPr>
      </w:pPr>
    </w:p>
    <w:p w:rsidR="002C03F0" w:rsidRPr="001C6304" w:rsidRDefault="002C03F0" w:rsidP="002C03F0">
      <w:pPr>
        <w:pStyle w:val="2"/>
        <w:spacing w:before="0" w:line="240" w:lineRule="auto"/>
        <w:rPr>
          <w:rFonts w:ascii="Times New Roman" w:hAnsi="Times New Roman" w:cs="Times New Roman"/>
          <w:bCs w:val="0"/>
          <w:i/>
          <w:color w:val="auto"/>
          <w:sz w:val="28"/>
          <w:szCs w:val="28"/>
        </w:rPr>
      </w:pPr>
    </w:p>
    <w:p w:rsidR="002C03F0" w:rsidRPr="001C6304" w:rsidRDefault="002C03F0" w:rsidP="002C03F0">
      <w:pPr>
        <w:rPr>
          <w:b/>
          <w:sz w:val="28"/>
          <w:szCs w:val="28"/>
        </w:rPr>
      </w:pPr>
    </w:p>
    <w:p w:rsidR="002C03F0" w:rsidRPr="001C6304" w:rsidRDefault="002C03F0" w:rsidP="002C03F0">
      <w:pPr>
        <w:rPr>
          <w:b/>
          <w:sz w:val="28"/>
          <w:szCs w:val="28"/>
        </w:rPr>
      </w:pPr>
    </w:p>
    <w:p w:rsidR="002C03F0" w:rsidRPr="001C6304" w:rsidRDefault="002C03F0" w:rsidP="002C03F0">
      <w:pPr>
        <w:rPr>
          <w:b/>
          <w:sz w:val="20"/>
          <w:szCs w:val="20"/>
        </w:rPr>
      </w:pPr>
    </w:p>
    <w:p w:rsidR="002C03F0" w:rsidRPr="001C6304" w:rsidRDefault="002C03F0" w:rsidP="002C03F0">
      <w:pPr>
        <w:rPr>
          <w:b/>
          <w:sz w:val="20"/>
          <w:szCs w:val="20"/>
        </w:rPr>
      </w:pPr>
    </w:p>
    <w:p w:rsidR="002C03F0" w:rsidRPr="001C6304" w:rsidRDefault="002C03F0" w:rsidP="002C03F0">
      <w:pPr>
        <w:rPr>
          <w:b/>
          <w:sz w:val="20"/>
          <w:szCs w:val="20"/>
        </w:rPr>
      </w:pPr>
    </w:p>
    <w:p w:rsidR="002C03F0" w:rsidRPr="001C6304" w:rsidRDefault="002C03F0" w:rsidP="002C03F0">
      <w:pPr>
        <w:rPr>
          <w:b/>
          <w:sz w:val="20"/>
          <w:szCs w:val="20"/>
        </w:rPr>
      </w:pPr>
    </w:p>
    <w:p w:rsidR="002C03F0" w:rsidRPr="001C6304" w:rsidRDefault="002C03F0" w:rsidP="002C03F0">
      <w:pPr>
        <w:rPr>
          <w:b/>
          <w:sz w:val="20"/>
          <w:szCs w:val="20"/>
        </w:rPr>
      </w:pPr>
    </w:p>
    <w:p w:rsidR="002C03F0" w:rsidRPr="001C6304" w:rsidRDefault="002C03F0" w:rsidP="002C03F0">
      <w:pPr>
        <w:rPr>
          <w:b/>
          <w:sz w:val="20"/>
          <w:szCs w:val="20"/>
        </w:rPr>
      </w:pPr>
    </w:p>
    <w:p w:rsidR="002C03F0" w:rsidRPr="001C6304" w:rsidRDefault="002C03F0" w:rsidP="002C03F0">
      <w:pPr>
        <w:rPr>
          <w:b/>
          <w:sz w:val="20"/>
          <w:szCs w:val="20"/>
        </w:rPr>
      </w:pPr>
    </w:p>
    <w:p w:rsidR="002C03F0" w:rsidRPr="001C6304" w:rsidRDefault="002C03F0" w:rsidP="002C03F0">
      <w:pPr>
        <w:rPr>
          <w:b/>
          <w:sz w:val="20"/>
          <w:szCs w:val="20"/>
        </w:rPr>
      </w:pPr>
    </w:p>
    <w:p w:rsidR="002C03F0" w:rsidRPr="001C6304" w:rsidRDefault="002C03F0" w:rsidP="002C03F0">
      <w:pPr>
        <w:rPr>
          <w:b/>
          <w:sz w:val="20"/>
          <w:szCs w:val="20"/>
        </w:rPr>
      </w:pPr>
    </w:p>
    <w:p w:rsidR="002C03F0" w:rsidRPr="001C6304" w:rsidRDefault="002C03F0" w:rsidP="002C03F0">
      <w:pPr>
        <w:rPr>
          <w:b/>
          <w:sz w:val="20"/>
          <w:szCs w:val="20"/>
        </w:rPr>
      </w:pPr>
    </w:p>
    <w:p w:rsidR="002C03F0" w:rsidRPr="001C6304" w:rsidRDefault="002C03F0" w:rsidP="002C03F0">
      <w:pPr>
        <w:rPr>
          <w:b/>
          <w:sz w:val="20"/>
          <w:szCs w:val="20"/>
        </w:rPr>
      </w:pPr>
    </w:p>
    <w:p w:rsidR="002C03F0" w:rsidRPr="001C6304" w:rsidRDefault="002C03F0" w:rsidP="002C03F0">
      <w:pPr>
        <w:rPr>
          <w:b/>
          <w:sz w:val="20"/>
          <w:szCs w:val="20"/>
        </w:rPr>
      </w:pPr>
    </w:p>
    <w:p w:rsidR="002C03F0" w:rsidRPr="001C6304" w:rsidRDefault="002C03F0" w:rsidP="002C03F0">
      <w:pPr>
        <w:rPr>
          <w:b/>
          <w:sz w:val="20"/>
          <w:szCs w:val="20"/>
        </w:rPr>
      </w:pPr>
    </w:p>
    <w:p w:rsidR="002C03F0" w:rsidRPr="001C6304" w:rsidRDefault="002C03F0" w:rsidP="002C03F0">
      <w:pPr>
        <w:rPr>
          <w:b/>
          <w:sz w:val="20"/>
          <w:szCs w:val="20"/>
        </w:rPr>
      </w:pPr>
    </w:p>
    <w:p w:rsidR="002C03F0" w:rsidRPr="001C6304" w:rsidRDefault="002C03F0" w:rsidP="002C03F0">
      <w:pPr>
        <w:pStyle w:val="2"/>
        <w:spacing w:before="0" w:line="240" w:lineRule="auto"/>
        <w:jc w:val="center"/>
        <w:rPr>
          <w:rFonts w:ascii="Times New Roman" w:hAnsi="Times New Roman" w:cs="Times New Roman"/>
          <w:bCs w:val="0"/>
          <w:i/>
          <w:color w:val="auto"/>
          <w:sz w:val="72"/>
          <w:szCs w:val="72"/>
        </w:rPr>
      </w:pPr>
      <w:proofErr w:type="spellStart"/>
      <w:r w:rsidRPr="001C6304">
        <w:rPr>
          <w:rFonts w:ascii="Times New Roman" w:hAnsi="Times New Roman" w:cs="Times New Roman"/>
          <w:i/>
          <w:color w:val="auto"/>
          <w:sz w:val="72"/>
          <w:szCs w:val="72"/>
        </w:rPr>
        <w:t>Старокаменские</w:t>
      </w:r>
      <w:proofErr w:type="spellEnd"/>
      <w:r w:rsidRPr="001C6304">
        <w:rPr>
          <w:rFonts w:ascii="Times New Roman" w:hAnsi="Times New Roman" w:cs="Times New Roman"/>
          <w:i/>
          <w:color w:val="auto"/>
          <w:sz w:val="72"/>
          <w:szCs w:val="72"/>
        </w:rPr>
        <w:t xml:space="preserve"> вести</w:t>
      </w:r>
    </w:p>
    <w:p w:rsidR="002C03F0" w:rsidRPr="001C6304" w:rsidRDefault="002C03F0" w:rsidP="002C03F0">
      <w:pPr>
        <w:jc w:val="center"/>
        <w:rPr>
          <w:b/>
          <w:bCs/>
          <w:sz w:val="32"/>
          <w:szCs w:val="32"/>
        </w:rPr>
      </w:pPr>
      <w:r w:rsidRPr="001C6304">
        <w:rPr>
          <w:b/>
          <w:bCs/>
          <w:sz w:val="32"/>
          <w:szCs w:val="32"/>
        </w:rPr>
        <w:t>Информационный бюллетень официальной информации Комитета местного самоуправления Старокаменского сельсовета Пензенского района Пензенской области.</w:t>
      </w:r>
    </w:p>
    <w:p w:rsidR="002C03F0" w:rsidRPr="001C6304" w:rsidRDefault="002C03F0" w:rsidP="002C03F0">
      <w:pPr>
        <w:jc w:val="center"/>
        <w:rPr>
          <w:b/>
          <w:sz w:val="32"/>
          <w:szCs w:val="32"/>
        </w:rPr>
      </w:pPr>
    </w:p>
    <w:p w:rsidR="002C03F0" w:rsidRPr="001C6304" w:rsidRDefault="002C03F0" w:rsidP="002C03F0">
      <w:pPr>
        <w:jc w:val="center"/>
        <w:rPr>
          <w:b/>
          <w:sz w:val="32"/>
          <w:szCs w:val="32"/>
        </w:rPr>
      </w:pPr>
    </w:p>
    <w:p w:rsidR="002C03F0" w:rsidRPr="001C6304" w:rsidRDefault="002C03F0" w:rsidP="002C03F0">
      <w:pPr>
        <w:jc w:val="center"/>
        <w:rPr>
          <w:b/>
          <w:sz w:val="32"/>
          <w:szCs w:val="32"/>
        </w:rPr>
      </w:pPr>
      <w:r w:rsidRPr="001C6304">
        <w:rPr>
          <w:b/>
          <w:sz w:val="32"/>
          <w:szCs w:val="32"/>
        </w:rPr>
        <w:t>Издается с 10 января 2006 года</w:t>
      </w:r>
    </w:p>
    <w:p w:rsidR="002C03F0" w:rsidRPr="001C6304" w:rsidRDefault="002C03F0" w:rsidP="002C03F0">
      <w:pPr>
        <w:rPr>
          <w:b/>
          <w:sz w:val="32"/>
          <w:szCs w:val="32"/>
        </w:rPr>
      </w:pPr>
    </w:p>
    <w:p w:rsidR="002C03F0" w:rsidRPr="001C6304" w:rsidRDefault="002C03F0" w:rsidP="002C03F0">
      <w:pPr>
        <w:rPr>
          <w:sz w:val="20"/>
          <w:szCs w:val="20"/>
        </w:rPr>
      </w:pPr>
    </w:p>
    <w:p w:rsidR="002C03F0" w:rsidRPr="001C6304" w:rsidRDefault="002C03F0" w:rsidP="002C03F0">
      <w:pPr>
        <w:rPr>
          <w:sz w:val="20"/>
          <w:szCs w:val="20"/>
        </w:rPr>
      </w:pPr>
    </w:p>
    <w:p w:rsidR="002C03F0" w:rsidRPr="001C6304" w:rsidRDefault="002C03F0" w:rsidP="002C03F0">
      <w:pPr>
        <w:rPr>
          <w:sz w:val="20"/>
          <w:szCs w:val="20"/>
        </w:rPr>
      </w:pPr>
    </w:p>
    <w:p w:rsidR="002C03F0" w:rsidRPr="001C6304" w:rsidRDefault="002C03F0" w:rsidP="002C03F0">
      <w:pPr>
        <w:rPr>
          <w:sz w:val="20"/>
          <w:szCs w:val="20"/>
        </w:rPr>
      </w:pPr>
    </w:p>
    <w:p w:rsidR="002C03F0" w:rsidRPr="001C6304" w:rsidRDefault="002C03F0" w:rsidP="002C03F0">
      <w:pPr>
        <w:rPr>
          <w:sz w:val="20"/>
          <w:szCs w:val="20"/>
        </w:rPr>
      </w:pPr>
    </w:p>
    <w:p w:rsidR="002C03F0" w:rsidRPr="001C6304" w:rsidRDefault="002C03F0" w:rsidP="002C03F0">
      <w:pPr>
        <w:rPr>
          <w:sz w:val="20"/>
          <w:szCs w:val="20"/>
        </w:rPr>
      </w:pPr>
    </w:p>
    <w:p w:rsidR="002C03F0" w:rsidRPr="001C6304" w:rsidRDefault="002C03F0" w:rsidP="002C03F0">
      <w:pPr>
        <w:rPr>
          <w:sz w:val="20"/>
          <w:szCs w:val="20"/>
        </w:rPr>
      </w:pPr>
    </w:p>
    <w:p w:rsidR="002C03F0" w:rsidRPr="001C6304" w:rsidRDefault="002C03F0" w:rsidP="002C03F0">
      <w:pPr>
        <w:rPr>
          <w:sz w:val="20"/>
          <w:szCs w:val="20"/>
        </w:rPr>
      </w:pPr>
    </w:p>
    <w:p w:rsidR="002C03F0" w:rsidRPr="001C6304" w:rsidRDefault="002C03F0" w:rsidP="002C03F0">
      <w:pPr>
        <w:rPr>
          <w:sz w:val="20"/>
          <w:szCs w:val="20"/>
        </w:rPr>
      </w:pPr>
    </w:p>
    <w:p w:rsidR="002C03F0" w:rsidRPr="001C6304" w:rsidRDefault="002C03F0" w:rsidP="002C03F0">
      <w:pPr>
        <w:rPr>
          <w:sz w:val="20"/>
          <w:szCs w:val="20"/>
        </w:rPr>
      </w:pPr>
    </w:p>
    <w:p w:rsidR="002C03F0" w:rsidRPr="001C6304" w:rsidRDefault="002C03F0" w:rsidP="002C03F0">
      <w:pPr>
        <w:rPr>
          <w:sz w:val="20"/>
          <w:szCs w:val="20"/>
        </w:rPr>
      </w:pPr>
    </w:p>
    <w:p w:rsidR="002C03F0" w:rsidRPr="001C6304" w:rsidRDefault="002C03F0" w:rsidP="002C03F0">
      <w:pPr>
        <w:rPr>
          <w:sz w:val="20"/>
          <w:szCs w:val="20"/>
        </w:rPr>
      </w:pPr>
    </w:p>
    <w:p w:rsidR="002C03F0" w:rsidRDefault="002C03F0" w:rsidP="002C03F0"/>
    <w:p w:rsidR="002C03F0" w:rsidRDefault="002C03F0" w:rsidP="002C03F0"/>
    <w:p w:rsidR="002C03F0" w:rsidRDefault="002C03F0" w:rsidP="002C03F0"/>
    <w:p w:rsidR="002C03F0" w:rsidRDefault="002C03F0" w:rsidP="002C03F0"/>
    <w:p w:rsidR="002C03F0" w:rsidRDefault="002C03F0" w:rsidP="002C03F0"/>
    <w:p w:rsidR="002C03F0" w:rsidRDefault="002C03F0" w:rsidP="002C03F0"/>
    <w:p w:rsidR="002C03F0" w:rsidRDefault="002C03F0" w:rsidP="002C03F0"/>
    <w:p w:rsidR="002C03F0" w:rsidRDefault="002C03F0" w:rsidP="002C03F0"/>
    <w:p w:rsidR="002C03F0" w:rsidRDefault="002C03F0" w:rsidP="002C03F0"/>
    <w:p w:rsidR="002C03F0" w:rsidRDefault="002C03F0" w:rsidP="002C03F0"/>
    <w:p w:rsidR="002C03F0" w:rsidRDefault="002C03F0" w:rsidP="002C03F0">
      <w:pPr>
        <w:pStyle w:val="a3"/>
        <w:shd w:val="clear" w:color="auto" w:fill="FFFFFF"/>
        <w:spacing w:before="0" w:beforeAutospacing="0" w:after="0" w:afterAutospacing="0"/>
        <w:jc w:val="both"/>
      </w:pPr>
    </w:p>
    <w:p w:rsidR="003518BF" w:rsidRDefault="003518BF" w:rsidP="003518BF">
      <w:pPr>
        <w:spacing w:after="225"/>
        <w:outlineLvl w:val="0"/>
        <w:rPr>
          <w:color w:val="000000"/>
          <w:sz w:val="22"/>
          <w:szCs w:val="22"/>
        </w:rPr>
      </w:pPr>
      <w:bookmarkStart w:id="0" w:name="_GoBack"/>
    </w:p>
    <w:p w:rsidR="003518BF" w:rsidRPr="00350D13" w:rsidRDefault="003518BF" w:rsidP="003518BF">
      <w:pPr>
        <w:spacing w:after="225"/>
        <w:outlineLvl w:val="0"/>
        <w:rPr>
          <w:b/>
          <w:color w:val="000000"/>
          <w:spacing w:val="-15"/>
          <w:kern w:val="36"/>
        </w:rPr>
      </w:pPr>
      <w:r w:rsidRPr="00350D13">
        <w:rPr>
          <w:b/>
          <w:color w:val="000000"/>
          <w:spacing w:val="-15"/>
          <w:kern w:val="36"/>
        </w:rPr>
        <w:lastRenderedPageBreak/>
        <w:t xml:space="preserve">Новый порядок регистрации деклараций о </w:t>
      </w:r>
      <w:bookmarkEnd w:id="0"/>
      <w:r w:rsidRPr="00350D13">
        <w:rPr>
          <w:b/>
          <w:color w:val="000000"/>
          <w:spacing w:val="-15"/>
          <w:kern w:val="36"/>
        </w:rPr>
        <w:t>соответстви</w:t>
      </w:r>
      <w:r>
        <w:rPr>
          <w:noProof/>
        </w:rPr>
        <w:t>и</w:t>
      </w:r>
    </w:p>
    <w:p w:rsidR="003518BF" w:rsidRPr="00846304" w:rsidRDefault="003518BF" w:rsidP="003518BF">
      <w:pPr>
        <w:ind w:left="-709" w:firstLine="425"/>
        <w:jc w:val="both"/>
      </w:pPr>
      <w:r w:rsidRPr="003518BF">
        <w:rPr>
          <w:noProof/>
        </w:rPr>
        <w:drawing>
          <wp:anchor distT="0" distB="0" distL="114300" distR="114300" simplePos="0" relativeHeight="251659264" behindDoc="0" locked="0" layoutInCell="1" allowOverlap="1">
            <wp:simplePos x="0" y="0"/>
            <wp:positionH relativeFrom="column">
              <wp:posOffset>-280035</wp:posOffset>
            </wp:positionH>
            <wp:positionV relativeFrom="paragraph">
              <wp:posOffset>95250</wp:posOffset>
            </wp:positionV>
            <wp:extent cx="2390775" cy="3390900"/>
            <wp:effectExtent l="0" t="0" r="9525" b="0"/>
            <wp:wrapSquare wrapText="bothSides"/>
            <wp:docPr id="3" name="Рисунок 4" descr="http://referent61.ru/upload/iblock/4e8/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referent61.ru/upload/iblock/4e8/ds.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90775" cy="3391535"/>
                    </a:xfrm>
                    <a:prstGeom prst="rect">
                      <a:avLst/>
                    </a:prstGeom>
                    <a:noFill/>
                    <a:ln>
                      <a:noFill/>
                    </a:ln>
                  </pic:spPr>
                </pic:pic>
              </a:graphicData>
            </a:graphic>
          </wp:anchor>
        </w:drawing>
      </w:r>
      <w:r w:rsidRPr="00846304">
        <w:t xml:space="preserve">Управление </w:t>
      </w:r>
      <w:proofErr w:type="spellStart"/>
      <w:r w:rsidRPr="00846304">
        <w:t>Россельхознадзора</w:t>
      </w:r>
      <w:proofErr w:type="spellEnd"/>
      <w:r w:rsidRPr="00846304">
        <w:t xml:space="preserve"> по Республике Мордовия и Пензенской области сообщает о том, что с</w:t>
      </w:r>
      <w:r>
        <w:t xml:space="preserve"> 01 января </w:t>
      </w:r>
      <w:r w:rsidRPr="00846304">
        <w:t>2021 года вступил в силу Приказ Минэкономразвития России от 31.07.2020 № 478,</w:t>
      </w:r>
      <w:r w:rsidRPr="00846304">
        <w:rPr>
          <w:color w:val="000000"/>
        </w:rPr>
        <w:t xml:space="preserve">«Об утверждении Порядка регистрации деклараций о соответствии и Порядка формирования и ведения единого </w:t>
      </w:r>
      <w:proofErr w:type="gramStart"/>
      <w:r w:rsidRPr="00846304">
        <w:rPr>
          <w:color w:val="000000"/>
        </w:rPr>
        <w:t>реестра</w:t>
      </w:r>
      <w:proofErr w:type="gramEnd"/>
      <w:r w:rsidRPr="00846304">
        <w:rPr>
          <w:color w:val="000000"/>
        </w:rPr>
        <w:t xml:space="preserve"> зарегистрированных деклараций о соответствии, предоставления содержащихся в указанном реестре сведений»,</w:t>
      </w:r>
      <w:r w:rsidRPr="00846304">
        <w:t xml:space="preserve"> которым утверждены Порядок регистрации декларации о соответствии и Порядок формирования ведения единого реестра зарегистрированных деклараций о соответствии предоставления содержащихся в указанном реестре сведений. </w:t>
      </w:r>
    </w:p>
    <w:p w:rsidR="003518BF" w:rsidRPr="00350D13" w:rsidRDefault="003518BF" w:rsidP="003518BF">
      <w:pPr>
        <w:ind w:left="-709" w:firstLine="425"/>
        <w:jc w:val="both"/>
      </w:pPr>
      <w:r w:rsidRPr="00350D13">
        <w:rPr>
          <w:color w:val="000000"/>
        </w:rPr>
        <w:t xml:space="preserve">В соответствии с приказом регистрировать декларацию теперь будет сам заявитель с использованием специализированного сервиса автоматизированной электронной регистрации деклараций на официальном сайте </w:t>
      </w:r>
      <w:proofErr w:type="spellStart"/>
      <w:r w:rsidRPr="00350D13">
        <w:rPr>
          <w:color w:val="000000"/>
        </w:rPr>
        <w:t>Росаккредитации</w:t>
      </w:r>
      <w:proofErr w:type="spellEnd"/>
      <w:r w:rsidRPr="00350D13">
        <w:rPr>
          <w:color w:val="000000"/>
        </w:rPr>
        <w:t xml:space="preserve">. Подписывать все документы заявителю необходимо только своей усиленной квалифицированной электронной подписью. Подача заявления в </w:t>
      </w:r>
      <w:proofErr w:type="spellStart"/>
      <w:r w:rsidRPr="00350D13">
        <w:rPr>
          <w:color w:val="000000"/>
        </w:rPr>
        <w:t>Росаккредитацию</w:t>
      </w:r>
      <w:proofErr w:type="spellEnd"/>
      <w:r w:rsidRPr="00350D13">
        <w:rPr>
          <w:color w:val="000000"/>
        </w:rPr>
        <w:t xml:space="preserve"> лично или по почте Приказом № 478 не предусмотрена.</w:t>
      </w:r>
    </w:p>
    <w:p w:rsidR="003518BF" w:rsidRPr="00350D13" w:rsidRDefault="003518BF" w:rsidP="003518BF">
      <w:pPr>
        <w:ind w:left="-709" w:firstLine="425"/>
        <w:jc w:val="both"/>
        <w:rPr>
          <w:color w:val="000000"/>
        </w:rPr>
      </w:pPr>
      <w:r w:rsidRPr="00350D13">
        <w:rPr>
          <w:color w:val="000000"/>
        </w:rPr>
        <w:t>Также впервые на нормативном уровне закрепляются статусы действия декларации о соответствии в реестре («действует», «приостановлен», «прекращен», «архивный»).</w:t>
      </w:r>
    </w:p>
    <w:p w:rsidR="003518BF" w:rsidRPr="00350D13" w:rsidRDefault="003518BF" w:rsidP="003518BF">
      <w:pPr>
        <w:ind w:left="-709" w:firstLine="425"/>
        <w:jc w:val="both"/>
        <w:rPr>
          <w:color w:val="000000"/>
        </w:rPr>
      </w:pPr>
      <w:r w:rsidRPr="00350D13">
        <w:rPr>
          <w:color w:val="000000"/>
        </w:rPr>
        <w:t>Таким образом, с нового года органы по сертификации не будут иметь возможности регистрировать декларации о соответствии в едином реестре.</w:t>
      </w:r>
    </w:p>
    <w:p w:rsidR="003518BF" w:rsidRPr="00350D13" w:rsidRDefault="003518BF" w:rsidP="003518BF">
      <w:pPr>
        <w:ind w:left="-709" w:firstLine="425"/>
        <w:jc w:val="both"/>
        <w:rPr>
          <w:color w:val="000000"/>
        </w:rPr>
      </w:pPr>
      <w:r w:rsidRPr="00350D13">
        <w:rPr>
          <w:color w:val="000000"/>
        </w:rPr>
        <w:t xml:space="preserve">Требования к декларанту, правила отбора </w:t>
      </w:r>
      <w:proofErr w:type="gramStart"/>
      <w:r w:rsidRPr="00350D13">
        <w:rPr>
          <w:color w:val="000000"/>
        </w:rPr>
        <w:t>проб</w:t>
      </w:r>
      <w:proofErr w:type="gramEnd"/>
      <w:r w:rsidRPr="00350D13">
        <w:rPr>
          <w:color w:val="000000"/>
        </w:rPr>
        <w:t xml:space="preserve"> и процедура их испытаний остаются прежними. Изменения в уже зарегистрированную декларацию вносить нельзя. Если они необходимы, то заявителю следует зарегистрировать новую декларацию, при этом в реестре делается запись «принята взамен» и указывается номер и дата принятия заменяемой декларации.</w:t>
      </w:r>
    </w:p>
    <w:p w:rsidR="003518BF" w:rsidRPr="00350D13" w:rsidRDefault="003518BF" w:rsidP="003518BF">
      <w:pPr>
        <w:ind w:left="-709" w:firstLine="425"/>
        <w:jc w:val="both"/>
        <w:rPr>
          <w:color w:val="000000"/>
        </w:rPr>
      </w:pPr>
      <w:r w:rsidRPr="00350D13">
        <w:rPr>
          <w:color w:val="000000"/>
        </w:rPr>
        <w:t xml:space="preserve">Необходимо отметить, что сервис регистрации деклараций о соответствии на базе ФГИС </w:t>
      </w:r>
      <w:proofErr w:type="spellStart"/>
      <w:r w:rsidRPr="00350D13">
        <w:rPr>
          <w:color w:val="000000"/>
        </w:rPr>
        <w:t>Росаккредитации</w:t>
      </w:r>
      <w:proofErr w:type="spellEnd"/>
      <w:r w:rsidRPr="00350D13">
        <w:rPr>
          <w:color w:val="000000"/>
        </w:rPr>
        <w:t xml:space="preserve"> работает уже несколько лет и возможность самостоятельной регистрации деклараций была у заявителей уже давно, и многие выбирали именно такой спосо</w:t>
      </w:r>
      <w:r>
        <w:rPr>
          <w:color w:val="000000"/>
        </w:rPr>
        <w:t>б. Теперь</w:t>
      </w:r>
      <w:r w:rsidRPr="00350D13">
        <w:rPr>
          <w:color w:val="000000"/>
        </w:rPr>
        <w:t xml:space="preserve"> выбора у заявителя (регистрировать самому или через орган) уже не будет.</w:t>
      </w:r>
    </w:p>
    <w:p w:rsidR="003518BF" w:rsidRPr="00350D13" w:rsidRDefault="003518BF" w:rsidP="003518BF">
      <w:pPr>
        <w:ind w:left="-709" w:firstLine="425"/>
        <w:jc w:val="both"/>
        <w:rPr>
          <w:color w:val="000000"/>
        </w:rPr>
      </w:pPr>
      <w:r w:rsidRPr="00350D13">
        <w:rPr>
          <w:color w:val="000000"/>
        </w:rPr>
        <w:t xml:space="preserve">В настоящее время на сайте </w:t>
      </w:r>
      <w:proofErr w:type="spellStart"/>
      <w:r w:rsidRPr="00350D13">
        <w:rPr>
          <w:color w:val="000000"/>
        </w:rPr>
        <w:t>Росаккредитации</w:t>
      </w:r>
      <w:proofErr w:type="spellEnd"/>
      <w:r w:rsidRPr="00350D13">
        <w:rPr>
          <w:color w:val="000000"/>
        </w:rPr>
        <w:t xml:space="preserve"> есть </w:t>
      </w:r>
      <w:hyperlink r:id="rId8" w:tgtFrame="_blank" w:history="1">
        <w:r w:rsidRPr="00350D13">
          <w:rPr>
            <w:rStyle w:val="a4"/>
            <w:color w:val="auto"/>
          </w:rPr>
          <w:t>видеоролик</w:t>
        </w:r>
      </w:hyperlink>
      <w:r w:rsidRPr="00350D13">
        <w:rPr>
          <w:color w:val="000000"/>
        </w:rPr>
        <w:t> с подробной информацией для ознакомления с Сервисом регистрации деклараций о соответствии.</w:t>
      </w:r>
    </w:p>
    <w:p w:rsidR="003518BF" w:rsidRDefault="003518BF" w:rsidP="003518BF">
      <w:pPr>
        <w:ind w:left="-709" w:firstLine="425"/>
        <w:contextualSpacing/>
        <w:jc w:val="both"/>
      </w:pPr>
      <w:r w:rsidRPr="00A91615">
        <w:t xml:space="preserve">Государственный инспектор отдела надзора в области карантина растений, качества и безопасности зерна и семеноводства Управления </w:t>
      </w:r>
      <w:proofErr w:type="spellStart"/>
      <w:r w:rsidRPr="00A91615">
        <w:t>Россельхознадзора</w:t>
      </w:r>
      <w:proofErr w:type="spellEnd"/>
      <w:r w:rsidRPr="00A91615">
        <w:t xml:space="preserve"> по Р. Мордовия и Пензенской области О. Козина</w:t>
      </w:r>
    </w:p>
    <w:p w:rsidR="00D73A40" w:rsidRPr="00494231" w:rsidRDefault="00D73A40" w:rsidP="00D73A40">
      <w:pPr>
        <w:rPr>
          <w:b/>
          <w:color w:val="000000"/>
          <w:sz w:val="28"/>
          <w:szCs w:val="28"/>
          <w:u w:val="single"/>
        </w:rPr>
      </w:pP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D73A40" w:rsidRPr="00D73A40" w:rsidTr="00AF41BF">
        <w:tc>
          <w:tcPr>
            <w:tcW w:w="9606" w:type="dxa"/>
          </w:tcPr>
          <w:p w:rsidR="00D73A40" w:rsidRPr="00D73A40" w:rsidRDefault="00D73A40" w:rsidP="00D73A40">
            <w:pPr>
              <w:keepNext/>
              <w:jc w:val="center"/>
              <w:rPr>
                <w:b/>
                <w:color w:val="000000"/>
                <w:sz w:val="20"/>
                <w:szCs w:val="20"/>
              </w:rPr>
            </w:pPr>
            <w:r w:rsidRPr="00D73A40">
              <w:rPr>
                <w:b/>
                <w:color w:val="000000"/>
                <w:sz w:val="20"/>
                <w:szCs w:val="20"/>
              </w:rPr>
              <w:t>КОМИТЕТ МЕСТНОГО САМОУПРАВЛЕНИЯ</w:t>
            </w:r>
          </w:p>
          <w:p w:rsidR="00D73A40" w:rsidRPr="00D73A40" w:rsidRDefault="00D73A40" w:rsidP="00D73A40">
            <w:pPr>
              <w:keepNext/>
              <w:jc w:val="center"/>
              <w:rPr>
                <w:b/>
                <w:color w:val="000000"/>
                <w:sz w:val="20"/>
                <w:szCs w:val="20"/>
              </w:rPr>
            </w:pPr>
            <w:r w:rsidRPr="00D73A40">
              <w:rPr>
                <w:b/>
                <w:color w:val="000000"/>
                <w:sz w:val="20"/>
                <w:szCs w:val="20"/>
              </w:rPr>
              <w:t>СТАРОКАМЕНСКОГО СЕЛЬСОВЕТА ПЕНЗЕНСКОГО РАЙОНА</w:t>
            </w:r>
          </w:p>
          <w:p w:rsidR="00D73A40" w:rsidRPr="00D73A40" w:rsidRDefault="00D73A40" w:rsidP="00D73A40">
            <w:pPr>
              <w:keepNext/>
              <w:jc w:val="center"/>
              <w:rPr>
                <w:color w:val="000000"/>
                <w:sz w:val="20"/>
                <w:szCs w:val="20"/>
              </w:rPr>
            </w:pPr>
            <w:r w:rsidRPr="00D73A40">
              <w:rPr>
                <w:b/>
                <w:color w:val="000000"/>
                <w:sz w:val="20"/>
                <w:szCs w:val="20"/>
              </w:rPr>
              <w:t>ПЕНЗЕНСКОЙ ОБЛАСТИ</w:t>
            </w:r>
          </w:p>
        </w:tc>
      </w:tr>
      <w:tr w:rsidR="00D73A40" w:rsidRPr="00D73A40" w:rsidTr="00AF41BF">
        <w:trPr>
          <w:trHeight w:val="107"/>
        </w:trPr>
        <w:tc>
          <w:tcPr>
            <w:tcW w:w="9606" w:type="dxa"/>
          </w:tcPr>
          <w:p w:rsidR="00D73A40" w:rsidRPr="00D73A40" w:rsidRDefault="00D73A40" w:rsidP="00D73A40">
            <w:pPr>
              <w:keepNext/>
              <w:jc w:val="center"/>
              <w:rPr>
                <w:color w:val="000000"/>
                <w:sz w:val="20"/>
                <w:szCs w:val="20"/>
              </w:rPr>
            </w:pPr>
          </w:p>
        </w:tc>
      </w:tr>
      <w:tr w:rsidR="00D73A40" w:rsidRPr="00D73A40" w:rsidTr="00AF41BF">
        <w:tc>
          <w:tcPr>
            <w:tcW w:w="9606" w:type="dxa"/>
          </w:tcPr>
          <w:p w:rsidR="00D73A40" w:rsidRPr="00D73A40" w:rsidRDefault="00D73A40" w:rsidP="00D73A40">
            <w:pPr>
              <w:pStyle w:val="3"/>
              <w:spacing w:before="0"/>
              <w:jc w:val="center"/>
              <w:rPr>
                <w:rFonts w:ascii="Times New Roman" w:hAnsi="Times New Roman" w:cs="Times New Roman"/>
                <w:color w:val="000000"/>
                <w:sz w:val="20"/>
                <w:szCs w:val="20"/>
              </w:rPr>
            </w:pPr>
            <w:r w:rsidRPr="00D73A40">
              <w:rPr>
                <w:rFonts w:ascii="Times New Roman" w:hAnsi="Times New Roman" w:cs="Times New Roman"/>
                <w:color w:val="000000"/>
                <w:sz w:val="20"/>
                <w:szCs w:val="20"/>
              </w:rPr>
              <w:t>СЕДЬМОГО СОЗЫВА</w:t>
            </w:r>
          </w:p>
          <w:p w:rsidR="00D73A40" w:rsidRPr="00D73A40" w:rsidRDefault="00D73A40" w:rsidP="00D73A40">
            <w:pPr>
              <w:pStyle w:val="3"/>
              <w:spacing w:before="0"/>
              <w:jc w:val="center"/>
              <w:rPr>
                <w:rFonts w:ascii="Times New Roman" w:hAnsi="Times New Roman" w:cs="Times New Roman"/>
                <w:color w:val="000000"/>
                <w:sz w:val="20"/>
                <w:szCs w:val="20"/>
              </w:rPr>
            </w:pPr>
            <w:proofErr w:type="gramStart"/>
            <w:r w:rsidRPr="00D73A40">
              <w:rPr>
                <w:rFonts w:ascii="Times New Roman" w:hAnsi="Times New Roman" w:cs="Times New Roman"/>
                <w:color w:val="000000"/>
                <w:sz w:val="20"/>
                <w:szCs w:val="20"/>
              </w:rPr>
              <w:t>Р</w:t>
            </w:r>
            <w:proofErr w:type="gramEnd"/>
            <w:r w:rsidRPr="00D73A40">
              <w:rPr>
                <w:rFonts w:ascii="Times New Roman" w:hAnsi="Times New Roman" w:cs="Times New Roman"/>
                <w:color w:val="000000"/>
                <w:sz w:val="20"/>
                <w:szCs w:val="20"/>
              </w:rPr>
              <w:t xml:space="preserve"> Е Ш Е Н И Е</w:t>
            </w:r>
          </w:p>
        </w:tc>
      </w:tr>
    </w:tbl>
    <w:p w:rsidR="00D73A40" w:rsidRPr="00D73A40" w:rsidRDefault="00D73A40" w:rsidP="00D73A40">
      <w:pPr>
        <w:keepNext/>
        <w:jc w:val="center"/>
        <w:rPr>
          <w:color w:val="000000"/>
          <w:sz w:val="20"/>
          <w:szCs w:val="20"/>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4"/>
        <w:gridCol w:w="2835"/>
        <w:gridCol w:w="397"/>
        <w:gridCol w:w="1134"/>
      </w:tblGrid>
      <w:tr w:rsidR="00D73A40" w:rsidRPr="00D73A40" w:rsidTr="00AF41BF">
        <w:tc>
          <w:tcPr>
            <w:tcW w:w="284" w:type="dxa"/>
            <w:vAlign w:val="bottom"/>
          </w:tcPr>
          <w:p w:rsidR="00D73A40" w:rsidRPr="00D73A40" w:rsidRDefault="00D73A40" w:rsidP="00D73A40">
            <w:pPr>
              <w:keepNext/>
              <w:jc w:val="center"/>
              <w:rPr>
                <w:color w:val="000000"/>
                <w:sz w:val="20"/>
                <w:szCs w:val="20"/>
              </w:rPr>
            </w:pPr>
            <w:r w:rsidRPr="00D73A40">
              <w:rPr>
                <w:color w:val="000000"/>
                <w:sz w:val="20"/>
                <w:szCs w:val="20"/>
              </w:rPr>
              <w:t>от</w:t>
            </w:r>
          </w:p>
        </w:tc>
        <w:tc>
          <w:tcPr>
            <w:tcW w:w="2835" w:type="dxa"/>
            <w:tcBorders>
              <w:top w:val="nil"/>
              <w:left w:val="nil"/>
              <w:bottom w:val="single" w:sz="6" w:space="0" w:color="auto"/>
              <w:right w:val="nil"/>
            </w:tcBorders>
          </w:tcPr>
          <w:p w:rsidR="00D73A40" w:rsidRPr="00D73A40" w:rsidRDefault="00D73A40" w:rsidP="00D73A40">
            <w:pPr>
              <w:keepNext/>
              <w:jc w:val="center"/>
              <w:rPr>
                <w:color w:val="000000"/>
                <w:sz w:val="20"/>
                <w:szCs w:val="20"/>
              </w:rPr>
            </w:pPr>
            <w:r w:rsidRPr="00D73A40">
              <w:rPr>
                <w:color w:val="000000"/>
                <w:sz w:val="20"/>
                <w:szCs w:val="20"/>
              </w:rPr>
              <w:t>19.01.2021</w:t>
            </w:r>
          </w:p>
        </w:tc>
        <w:tc>
          <w:tcPr>
            <w:tcW w:w="397" w:type="dxa"/>
            <w:vAlign w:val="bottom"/>
          </w:tcPr>
          <w:p w:rsidR="00D73A40" w:rsidRPr="00D73A40" w:rsidRDefault="00D73A40" w:rsidP="00D73A40">
            <w:pPr>
              <w:keepNext/>
              <w:jc w:val="center"/>
              <w:rPr>
                <w:color w:val="000000"/>
                <w:sz w:val="20"/>
                <w:szCs w:val="20"/>
              </w:rPr>
            </w:pPr>
            <w:r w:rsidRPr="00D73A40">
              <w:rPr>
                <w:color w:val="000000"/>
                <w:sz w:val="20"/>
                <w:szCs w:val="20"/>
              </w:rPr>
              <w:t>№</w:t>
            </w:r>
          </w:p>
        </w:tc>
        <w:tc>
          <w:tcPr>
            <w:tcW w:w="1134" w:type="dxa"/>
            <w:tcBorders>
              <w:top w:val="nil"/>
              <w:left w:val="nil"/>
              <w:bottom w:val="single" w:sz="6" w:space="0" w:color="auto"/>
              <w:right w:val="nil"/>
            </w:tcBorders>
          </w:tcPr>
          <w:p w:rsidR="00D73A40" w:rsidRPr="00D73A40" w:rsidRDefault="00D73A40" w:rsidP="00D73A40">
            <w:pPr>
              <w:keepNext/>
              <w:rPr>
                <w:color w:val="000000"/>
                <w:sz w:val="20"/>
                <w:szCs w:val="20"/>
              </w:rPr>
            </w:pPr>
            <w:r w:rsidRPr="00D73A40">
              <w:rPr>
                <w:color w:val="000000"/>
                <w:sz w:val="20"/>
                <w:szCs w:val="20"/>
              </w:rPr>
              <w:t>101/28-7</w:t>
            </w:r>
          </w:p>
        </w:tc>
      </w:tr>
      <w:tr w:rsidR="00D73A40" w:rsidRPr="00D73A40" w:rsidTr="00AF41BF">
        <w:tc>
          <w:tcPr>
            <w:tcW w:w="4650" w:type="dxa"/>
            <w:gridSpan w:val="4"/>
          </w:tcPr>
          <w:p w:rsidR="00D73A40" w:rsidRPr="00D73A40" w:rsidRDefault="00D73A40" w:rsidP="00D73A40">
            <w:pPr>
              <w:keepNext/>
              <w:jc w:val="center"/>
              <w:rPr>
                <w:color w:val="000000"/>
                <w:sz w:val="20"/>
                <w:szCs w:val="20"/>
              </w:rPr>
            </w:pPr>
          </w:p>
          <w:p w:rsidR="00D73A40" w:rsidRPr="00D73A40" w:rsidRDefault="00D73A40" w:rsidP="00D73A40">
            <w:pPr>
              <w:keepNext/>
              <w:jc w:val="center"/>
              <w:rPr>
                <w:color w:val="000000"/>
                <w:sz w:val="20"/>
                <w:szCs w:val="20"/>
              </w:rPr>
            </w:pPr>
            <w:proofErr w:type="gramStart"/>
            <w:r w:rsidRPr="00D73A40">
              <w:rPr>
                <w:color w:val="000000"/>
                <w:sz w:val="20"/>
                <w:szCs w:val="20"/>
              </w:rPr>
              <w:t>с</w:t>
            </w:r>
            <w:proofErr w:type="gramEnd"/>
            <w:r w:rsidRPr="00D73A40">
              <w:rPr>
                <w:color w:val="000000"/>
                <w:sz w:val="20"/>
                <w:szCs w:val="20"/>
              </w:rPr>
              <w:t>. Старая Каменка</w:t>
            </w:r>
          </w:p>
        </w:tc>
      </w:tr>
    </w:tbl>
    <w:p w:rsidR="00D73A40" w:rsidRPr="00D73A40" w:rsidRDefault="00D73A40" w:rsidP="00D73A40">
      <w:pPr>
        <w:pStyle w:val="ConsPlusNormal"/>
        <w:keepNext/>
        <w:jc w:val="center"/>
        <w:rPr>
          <w:rFonts w:ascii="Times New Roman" w:hAnsi="Times New Roman" w:cs="Times New Roman"/>
          <w:b/>
        </w:rPr>
      </w:pPr>
      <w:r w:rsidRPr="00D73A40">
        <w:rPr>
          <w:rFonts w:ascii="Times New Roman" w:hAnsi="Times New Roman" w:cs="Times New Roman"/>
          <w:b/>
        </w:rPr>
        <w:lastRenderedPageBreak/>
        <w:t>Об утверждении Порядка учёта муниципальных правовых актов Старокаменского сельсовета Пензенского района Пензенской области</w:t>
      </w:r>
    </w:p>
    <w:p w:rsidR="00D73A40" w:rsidRPr="00D73A40" w:rsidRDefault="00D73A40" w:rsidP="00D73A40">
      <w:pPr>
        <w:pStyle w:val="ConsPlusNormal"/>
        <w:keepNext/>
        <w:ind w:firstLine="709"/>
        <w:jc w:val="both"/>
        <w:rPr>
          <w:rFonts w:ascii="Times New Roman" w:hAnsi="Times New Roman" w:cs="Times New Roman"/>
        </w:rPr>
      </w:pPr>
    </w:p>
    <w:p w:rsidR="00D73A40" w:rsidRPr="00D73A40" w:rsidRDefault="00D73A40" w:rsidP="00D73A40">
      <w:pPr>
        <w:pStyle w:val="ConsPlusNormal"/>
        <w:keepNext/>
        <w:ind w:firstLine="709"/>
        <w:jc w:val="both"/>
        <w:rPr>
          <w:rFonts w:ascii="Times New Roman" w:hAnsi="Times New Roman" w:cs="Times New Roman"/>
        </w:rPr>
      </w:pPr>
      <w:r w:rsidRPr="00D73A40">
        <w:rPr>
          <w:rFonts w:ascii="Times New Roman" w:hAnsi="Times New Roman" w:cs="Times New Roman"/>
        </w:rPr>
        <w:t xml:space="preserve">На основании Федерального </w:t>
      </w:r>
      <w:hyperlink r:id="rId9" w:tooltip="Федеральный закон от 06.10.2003 N 131-ФЗ (ред. от 18.04.2018) &quot;Об общих принципах организации местного самоуправления в Российской Федерации&quot; (с изм. и доп., вступ. в силу с 01.05.2018){КонсультантПлюс}" w:history="1">
        <w:r w:rsidRPr="00D73A40">
          <w:rPr>
            <w:rFonts w:ascii="Times New Roman" w:hAnsi="Times New Roman" w:cs="Times New Roman"/>
          </w:rPr>
          <w:t>закона</w:t>
        </w:r>
      </w:hyperlink>
      <w:r w:rsidRPr="00D73A40">
        <w:rPr>
          <w:rFonts w:ascii="Times New Roman" w:hAnsi="Times New Roman" w:cs="Times New Roman"/>
        </w:rPr>
        <w:t xml:space="preserve"> от 06.10.2003 № 131-ФЗ «Об общих принципах организации местного самоуправления в Российской Федерации», руководствуясь ст. 20 Устава Старокаменского сельсовета Пензенского района Пензенской области,</w:t>
      </w:r>
    </w:p>
    <w:p w:rsidR="00D73A40" w:rsidRPr="00D73A40" w:rsidRDefault="00D73A40" w:rsidP="00D73A40">
      <w:pPr>
        <w:pStyle w:val="ConsPlusNormal"/>
        <w:keepNext/>
        <w:ind w:firstLine="709"/>
        <w:jc w:val="both"/>
        <w:rPr>
          <w:rFonts w:ascii="Times New Roman" w:hAnsi="Times New Roman" w:cs="Times New Roman"/>
        </w:rPr>
      </w:pPr>
    </w:p>
    <w:p w:rsidR="00D73A40" w:rsidRPr="00D73A40" w:rsidRDefault="00D73A40" w:rsidP="00D73A40">
      <w:pPr>
        <w:pStyle w:val="ConsPlusNormal"/>
        <w:keepNext/>
        <w:ind w:firstLine="709"/>
        <w:jc w:val="center"/>
        <w:rPr>
          <w:rFonts w:ascii="Times New Roman" w:hAnsi="Times New Roman" w:cs="Times New Roman"/>
          <w:b/>
        </w:rPr>
      </w:pPr>
      <w:r w:rsidRPr="00D73A40">
        <w:rPr>
          <w:rFonts w:ascii="Times New Roman" w:hAnsi="Times New Roman" w:cs="Times New Roman"/>
          <w:b/>
        </w:rPr>
        <w:t>Комитет местного самоуправления Старокаменского сельсовета Пензенского района Пензенской области решил:</w:t>
      </w:r>
    </w:p>
    <w:p w:rsidR="00D73A40" w:rsidRPr="00D73A40" w:rsidRDefault="00D73A40" w:rsidP="00D73A40">
      <w:pPr>
        <w:pStyle w:val="ConsPlusNormal"/>
        <w:keepNext/>
        <w:ind w:firstLine="709"/>
        <w:jc w:val="both"/>
        <w:rPr>
          <w:rFonts w:ascii="Times New Roman" w:hAnsi="Times New Roman" w:cs="Times New Roman"/>
        </w:rPr>
      </w:pPr>
    </w:p>
    <w:p w:rsidR="00D73A40" w:rsidRPr="00D73A40" w:rsidRDefault="00D73A40" w:rsidP="00D73A40">
      <w:pPr>
        <w:keepNext/>
        <w:ind w:firstLine="709"/>
        <w:jc w:val="both"/>
        <w:rPr>
          <w:sz w:val="20"/>
          <w:szCs w:val="20"/>
        </w:rPr>
      </w:pPr>
      <w:r w:rsidRPr="00D73A40">
        <w:rPr>
          <w:sz w:val="20"/>
          <w:szCs w:val="20"/>
        </w:rPr>
        <w:t>1. Утвердить Порядок учёта муниципальных правовых актов Старокаменского сельсовета Пензенского района Пензенской области (Приложение 1).</w:t>
      </w:r>
    </w:p>
    <w:p w:rsidR="00D73A40" w:rsidRPr="00D73A40" w:rsidRDefault="00D73A40" w:rsidP="00D73A40">
      <w:pPr>
        <w:keepNext/>
        <w:ind w:firstLine="709"/>
        <w:jc w:val="both"/>
        <w:rPr>
          <w:sz w:val="20"/>
          <w:szCs w:val="20"/>
        </w:rPr>
      </w:pPr>
      <w:r w:rsidRPr="00D73A40">
        <w:rPr>
          <w:sz w:val="20"/>
          <w:szCs w:val="20"/>
        </w:rPr>
        <w:t>2. Установить, что Порядок, предусмотренный пунктом 1 настоящего Решения, применяется к муниципальным правовым актам муниципального образования Старокаменского сельсовета, принятым (изданным) после вступления в силу указанного Порядка.</w:t>
      </w:r>
    </w:p>
    <w:p w:rsidR="00D73A40" w:rsidRPr="00D73A40" w:rsidRDefault="00D73A40" w:rsidP="00D73A40">
      <w:pPr>
        <w:pStyle w:val="ConsPlusNormal"/>
        <w:keepNext/>
        <w:ind w:firstLine="709"/>
        <w:jc w:val="both"/>
        <w:rPr>
          <w:rFonts w:ascii="Times New Roman" w:hAnsi="Times New Roman" w:cs="Times New Roman"/>
        </w:rPr>
      </w:pPr>
      <w:r w:rsidRPr="00D73A40">
        <w:rPr>
          <w:rFonts w:ascii="Times New Roman" w:hAnsi="Times New Roman" w:cs="Times New Roman"/>
        </w:rPr>
        <w:t>3. Настоящее решение опубликовать в информационном бюллетене «</w:t>
      </w:r>
      <w:proofErr w:type="spellStart"/>
      <w:r w:rsidRPr="00D73A40">
        <w:rPr>
          <w:rFonts w:ascii="Times New Roman" w:hAnsi="Times New Roman" w:cs="Times New Roman"/>
        </w:rPr>
        <w:t>Старокаменские</w:t>
      </w:r>
      <w:proofErr w:type="spellEnd"/>
      <w:r w:rsidRPr="00D73A40">
        <w:rPr>
          <w:rFonts w:ascii="Times New Roman" w:hAnsi="Times New Roman" w:cs="Times New Roman"/>
        </w:rPr>
        <w:t xml:space="preserve"> вести», разместить на официальном сайте администрации Старокаменского сельсовета Пензенского района.</w:t>
      </w:r>
    </w:p>
    <w:p w:rsidR="00D73A40" w:rsidRPr="00D73A40" w:rsidRDefault="00D73A40" w:rsidP="00D73A40">
      <w:pPr>
        <w:pStyle w:val="ConsPlusNormal"/>
        <w:keepNext/>
        <w:ind w:firstLine="709"/>
        <w:jc w:val="both"/>
        <w:rPr>
          <w:rFonts w:ascii="Times New Roman" w:hAnsi="Times New Roman" w:cs="Times New Roman"/>
        </w:rPr>
      </w:pPr>
      <w:r w:rsidRPr="00D73A40">
        <w:rPr>
          <w:rFonts w:ascii="Times New Roman" w:hAnsi="Times New Roman" w:cs="Times New Roman"/>
        </w:rPr>
        <w:t>4. Настоящее решение вступает в силу после его официального опубликования.</w:t>
      </w:r>
    </w:p>
    <w:p w:rsidR="00D73A40" w:rsidRPr="00D73A40" w:rsidRDefault="00D73A40" w:rsidP="00D73A40">
      <w:pPr>
        <w:pStyle w:val="ConsPlusNormal"/>
        <w:keepNext/>
        <w:ind w:firstLine="709"/>
        <w:jc w:val="both"/>
        <w:rPr>
          <w:rFonts w:ascii="Times New Roman" w:hAnsi="Times New Roman" w:cs="Times New Roman"/>
        </w:rPr>
      </w:pPr>
      <w:r w:rsidRPr="00D73A40">
        <w:rPr>
          <w:rFonts w:ascii="Times New Roman" w:hAnsi="Times New Roman" w:cs="Times New Roman"/>
        </w:rPr>
        <w:t xml:space="preserve">5. </w:t>
      </w:r>
      <w:proofErr w:type="gramStart"/>
      <w:r w:rsidRPr="00D73A40">
        <w:rPr>
          <w:rFonts w:ascii="Times New Roman" w:hAnsi="Times New Roman" w:cs="Times New Roman"/>
        </w:rPr>
        <w:t>Контроль за</w:t>
      </w:r>
      <w:proofErr w:type="gramEnd"/>
      <w:r w:rsidRPr="00D73A40">
        <w:rPr>
          <w:rFonts w:ascii="Times New Roman" w:hAnsi="Times New Roman" w:cs="Times New Roman"/>
        </w:rPr>
        <w:t xml:space="preserve"> исполнением настоящего решения возложить на Главу Старокаменского сельсовета Пензенского района Пензенской области.</w:t>
      </w:r>
    </w:p>
    <w:p w:rsidR="00D73A40" w:rsidRPr="00D73A40" w:rsidRDefault="00D73A40" w:rsidP="00D73A40">
      <w:pPr>
        <w:pStyle w:val="22"/>
        <w:keepNext/>
        <w:shd w:val="clear" w:color="auto" w:fill="auto"/>
        <w:spacing w:before="0" w:after="0" w:line="240" w:lineRule="auto"/>
        <w:ind w:firstLine="709"/>
        <w:rPr>
          <w:rFonts w:ascii="Times New Roman" w:hAnsi="Times New Roman" w:cs="Times New Roman"/>
          <w:sz w:val="20"/>
          <w:szCs w:val="20"/>
        </w:rPr>
      </w:pPr>
    </w:p>
    <w:p w:rsidR="00D73A40" w:rsidRPr="00D73A40" w:rsidRDefault="00D73A40" w:rsidP="00D73A40">
      <w:pPr>
        <w:pStyle w:val="22"/>
        <w:keepNext/>
        <w:shd w:val="clear" w:color="auto" w:fill="auto"/>
        <w:spacing w:before="0" w:after="0" w:line="240" w:lineRule="auto"/>
        <w:ind w:firstLine="709"/>
        <w:rPr>
          <w:rFonts w:ascii="Times New Roman" w:hAnsi="Times New Roman" w:cs="Times New Roman"/>
          <w:sz w:val="20"/>
          <w:szCs w:val="20"/>
        </w:rPr>
      </w:pPr>
    </w:p>
    <w:p w:rsidR="00D73A40" w:rsidRPr="00D73A40" w:rsidRDefault="00D73A40" w:rsidP="00D73A40">
      <w:pPr>
        <w:pStyle w:val="22"/>
        <w:keepNext/>
        <w:shd w:val="clear" w:color="auto" w:fill="auto"/>
        <w:spacing w:before="0" w:after="0" w:line="240" w:lineRule="auto"/>
        <w:ind w:firstLine="709"/>
        <w:rPr>
          <w:rFonts w:ascii="Times New Roman" w:hAnsi="Times New Roman" w:cs="Times New Roman"/>
          <w:sz w:val="20"/>
          <w:szCs w:val="20"/>
        </w:rPr>
      </w:pPr>
    </w:p>
    <w:p w:rsidR="00D73A40" w:rsidRPr="00D73A40" w:rsidRDefault="00D73A40" w:rsidP="00D73A40">
      <w:pPr>
        <w:pStyle w:val="22"/>
        <w:keepNext/>
        <w:shd w:val="clear" w:color="auto" w:fill="auto"/>
        <w:spacing w:before="0" w:after="0" w:line="240" w:lineRule="auto"/>
        <w:ind w:firstLine="709"/>
        <w:rPr>
          <w:rFonts w:ascii="Times New Roman" w:hAnsi="Times New Roman" w:cs="Times New Roman"/>
          <w:sz w:val="20"/>
          <w:szCs w:val="20"/>
        </w:rPr>
      </w:pPr>
      <w:r w:rsidRPr="00D73A40">
        <w:rPr>
          <w:rFonts w:ascii="Times New Roman" w:hAnsi="Times New Roman" w:cs="Times New Roman"/>
          <w:sz w:val="20"/>
          <w:szCs w:val="20"/>
        </w:rPr>
        <w:t>Глава Старокаменского сельсовета                                           И. А. Вдовин</w:t>
      </w:r>
    </w:p>
    <w:p w:rsidR="00D73A40" w:rsidRDefault="00D73A40" w:rsidP="00D73A40">
      <w:pPr>
        <w:pStyle w:val="22"/>
        <w:keepNext/>
        <w:shd w:val="clear" w:color="auto" w:fill="auto"/>
        <w:spacing w:before="0" w:after="0" w:line="240" w:lineRule="auto"/>
        <w:rPr>
          <w:rFonts w:ascii="Times New Roman" w:hAnsi="Times New Roman" w:cs="Times New Roman"/>
          <w:sz w:val="20"/>
          <w:szCs w:val="20"/>
        </w:rPr>
      </w:pPr>
    </w:p>
    <w:p w:rsidR="00D73A40" w:rsidRPr="00D73A40" w:rsidRDefault="00D73A40" w:rsidP="00D73A40">
      <w:pPr>
        <w:pStyle w:val="ConsPlusTitle"/>
        <w:keepNext/>
        <w:rPr>
          <w:rFonts w:ascii="Times New Roman" w:hAnsi="Times New Roman" w:cs="Times New Roman"/>
          <w:b w:val="0"/>
          <w:sz w:val="20"/>
          <w:szCs w:val="20"/>
        </w:rPr>
      </w:pPr>
      <w:r w:rsidRPr="00D73A40">
        <w:rPr>
          <w:rFonts w:ascii="Times New Roman" w:hAnsi="Times New Roman" w:cs="Times New Roman"/>
          <w:b w:val="0"/>
          <w:sz w:val="20"/>
          <w:szCs w:val="20"/>
        </w:rPr>
        <w:t>Приложение № 1</w:t>
      </w:r>
    </w:p>
    <w:p w:rsidR="00D73A40" w:rsidRPr="00D73A40" w:rsidRDefault="00D73A40" w:rsidP="00D73A40">
      <w:pPr>
        <w:pStyle w:val="ConsPlusTitle"/>
        <w:keepNext/>
        <w:ind w:firstLine="708"/>
        <w:jc w:val="right"/>
        <w:rPr>
          <w:rFonts w:ascii="Times New Roman" w:hAnsi="Times New Roman" w:cs="Times New Roman"/>
          <w:b w:val="0"/>
          <w:sz w:val="20"/>
          <w:szCs w:val="20"/>
        </w:rPr>
      </w:pPr>
      <w:r w:rsidRPr="00D73A40">
        <w:rPr>
          <w:rFonts w:ascii="Times New Roman" w:hAnsi="Times New Roman" w:cs="Times New Roman"/>
          <w:b w:val="0"/>
          <w:sz w:val="20"/>
          <w:szCs w:val="20"/>
        </w:rPr>
        <w:t xml:space="preserve">к решению Комитета местного самоуправления </w:t>
      </w:r>
    </w:p>
    <w:p w:rsidR="00D73A40" w:rsidRPr="00D73A40" w:rsidRDefault="00D73A40" w:rsidP="00D73A40">
      <w:pPr>
        <w:pStyle w:val="ConsPlusTitle"/>
        <w:keepNext/>
        <w:ind w:firstLine="708"/>
        <w:jc w:val="right"/>
        <w:rPr>
          <w:rFonts w:ascii="Times New Roman" w:hAnsi="Times New Roman" w:cs="Times New Roman"/>
          <w:b w:val="0"/>
          <w:sz w:val="20"/>
          <w:szCs w:val="20"/>
        </w:rPr>
      </w:pPr>
      <w:r w:rsidRPr="00D73A40">
        <w:rPr>
          <w:rFonts w:ascii="Times New Roman" w:hAnsi="Times New Roman" w:cs="Times New Roman"/>
          <w:b w:val="0"/>
          <w:sz w:val="20"/>
          <w:szCs w:val="20"/>
        </w:rPr>
        <w:t>Старокаменского</w:t>
      </w:r>
      <w:r w:rsidRPr="00D73A40">
        <w:rPr>
          <w:rFonts w:ascii="Times New Roman" w:hAnsi="Times New Roman" w:cs="Times New Roman"/>
          <w:sz w:val="20"/>
          <w:szCs w:val="20"/>
        </w:rPr>
        <w:t xml:space="preserve"> </w:t>
      </w:r>
      <w:r w:rsidRPr="00D73A40">
        <w:rPr>
          <w:rFonts w:ascii="Times New Roman" w:hAnsi="Times New Roman" w:cs="Times New Roman"/>
          <w:b w:val="0"/>
          <w:sz w:val="20"/>
          <w:szCs w:val="20"/>
        </w:rPr>
        <w:t xml:space="preserve">сельсовета </w:t>
      </w:r>
    </w:p>
    <w:p w:rsidR="00D73A40" w:rsidRPr="00D73A40" w:rsidRDefault="00D73A40" w:rsidP="00D73A40">
      <w:pPr>
        <w:pStyle w:val="ConsPlusTitle"/>
        <w:keepNext/>
        <w:ind w:firstLine="708"/>
        <w:jc w:val="right"/>
        <w:rPr>
          <w:rFonts w:ascii="Times New Roman" w:hAnsi="Times New Roman" w:cs="Times New Roman"/>
          <w:b w:val="0"/>
          <w:sz w:val="20"/>
          <w:szCs w:val="20"/>
        </w:rPr>
      </w:pPr>
      <w:r w:rsidRPr="00D73A40">
        <w:rPr>
          <w:rFonts w:ascii="Times New Roman" w:hAnsi="Times New Roman" w:cs="Times New Roman"/>
          <w:b w:val="0"/>
          <w:sz w:val="20"/>
          <w:szCs w:val="20"/>
        </w:rPr>
        <w:t>Пензенского района Пензенской области</w:t>
      </w:r>
    </w:p>
    <w:p w:rsidR="00D73A40" w:rsidRPr="00D73A40" w:rsidRDefault="00D73A40" w:rsidP="00D73A40">
      <w:pPr>
        <w:pStyle w:val="ConsPlusTitle"/>
        <w:keepNext/>
        <w:ind w:firstLine="708"/>
        <w:jc w:val="right"/>
        <w:rPr>
          <w:rFonts w:ascii="Times New Roman" w:hAnsi="Times New Roman" w:cs="Times New Roman"/>
          <w:b w:val="0"/>
          <w:sz w:val="20"/>
          <w:szCs w:val="20"/>
        </w:rPr>
      </w:pPr>
      <w:r w:rsidRPr="00D73A40">
        <w:rPr>
          <w:rFonts w:ascii="Times New Roman" w:hAnsi="Times New Roman" w:cs="Times New Roman"/>
          <w:b w:val="0"/>
          <w:sz w:val="20"/>
          <w:szCs w:val="20"/>
        </w:rPr>
        <w:t>от 19.01.2021 № 101/28-7</w:t>
      </w:r>
    </w:p>
    <w:p w:rsidR="00D73A40" w:rsidRPr="00D73A40" w:rsidRDefault="00D73A40" w:rsidP="00D73A40">
      <w:pPr>
        <w:keepNext/>
        <w:autoSpaceDE w:val="0"/>
        <w:autoSpaceDN w:val="0"/>
        <w:adjustRightInd w:val="0"/>
        <w:ind w:firstLine="709"/>
        <w:jc w:val="center"/>
        <w:rPr>
          <w:b/>
          <w:sz w:val="20"/>
          <w:szCs w:val="20"/>
        </w:rPr>
      </w:pPr>
    </w:p>
    <w:p w:rsidR="00D73A40" w:rsidRPr="00D73A40" w:rsidRDefault="00D73A40" w:rsidP="00D73A40">
      <w:pPr>
        <w:keepNext/>
        <w:suppressAutoHyphens/>
        <w:jc w:val="center"/>
        <w:rPr>
          <w:sz w:val="20"/>
          <w:szCs w:val="20"/>
        </w:rPr>
      </w:pPr>
      <w:r w:rsidRPr="00D73A40">
        <w:rPr>
          <w:b/>
          <w:kern w:val="16"/>
          <w:sz w:val="20"/>
          <w:szCs w:val="20"/>
        </w:rPr>
        <w:t>Порядок учёта муниципальных правовых актов Старокаменского  сельсовета Пензенского района Пензенской области</w:t>
      </w:r>
    </w:p>
    <w:p w:rsidR="00D73A40" w:rsidRPr="00D73A40" w:rsidRDefault="00D73A40" w:rsidP="00D73A40">
      <w:pPr>
        <w:keepNext/>
        <w:autoSpaceDE w:val="0"/>
        <w:autoSpaceDN w:val="0"/>
        <w:adjustRightInd w:val="0"/>
        <w:jc w:val="center"/>
        <w:rPr>
          <w:sz w:val="20"/>
          <w:szCs w:val="20"/>
        </w:rPr>
      </w:pPr>
    </w:p>
    <w:p w:rsidR="00D73A40" w:rsidRPr="00D73A40" w:rsidRDefault="00D73A40" w:rsidP="00D73A40">
      <w:pPr>
        <w:keepNext/>
        <w:autoSpaceDE w:val="0"/>
        <w:autoSpaceDN w:val="0"/>
        <w:adjustRightInd w:val="0"/>
        <w:jc w:val="center"/>
        <w:rPr>
          <w:sz w:val="20"/>
          <w:szCs w:val="20"/>
        </w:rPr>
      </w:pPr>
      <w:r w:rsidRPr="00D73A40">
        <w:rPr>
          <w:sz w:val="20"/>
          <w:szCs w:val="20"/>
        </w:rPr>
        <w:t>Глава 1. Общие положения</w:t>
      </w:r>
    </w:p>
    <w:p w:rsidR="00D73A40" w:rsidRPr="00D73A40" w:rsidRDefault="00D73A40" w:rsidP="00D73A40">
      <w:pPr>
        <w:keepNext/>
        <w:autoSpaceDE w:val="0"/>
        <w:autoSpaceDN w:val="0"/>
        <w:adjustRightInd w:val="0"/>
        <w:ind w:firstLine="709"/>
        <w:jc w:val="both"/>
        <w:rPr>
          <w:sz w:val="20"/>
          <w:szCs w:val="20"/>
        </w:rPr>
      </w:pPr>
      <w:r w:rsidRPr="00D73A40">
        <w:rPr>
          <w:sz w:val="20"/>
          <w:szCs w:val="20"/>
        </w:rPr>
        <w:t>1. Настоящий Порядок определяет требования к организации учет</w:t>
      </w:r>
      <w:r w:rsidRPr="00D73A40">
        <w:rPr>
          <w:kern w:val="2"/>
          <w:sz w:val="20"/>
          <w:szCs w:val="20"/>
        </w:rPr>
        <w:t>а органами местного самоуправления, должностными лицами муниципального образования</w:t>
      </w:r>
      <w:r w:rsidRPr="00D73A40">
        <w:rPr>
          <w:sz w:val="20"/>
          <w:szCs w:val="20"/>
        </w:rPr>
        <w:t xml:space="preserve"> Старокаменский сельсовет Пензенского района Пензенской области </w:t>
      </w:r>
      <w:r w:rsidRPr="00D73A40">
        <w:rPr>
          <w:kern w:val="2"/>
          <w:sz w:val="20"/>
          <w:szCs w:val="20"/>
        </w:rPr>
        <w:t xml:space="preserve">(далее – муниципальное образование) муниципальных правовых актов </w:t>
      </w:r>
      <w:r w:rsidRPr="00D73A40">
        <w:rPr>
          <w:sz w:val="20"/>
          <w:szCs w:val="20"/>
        </w:rPr>
        <w:t>муниципального образования</w:t>
      </w:r>
      <w:r w:rsidRPr="00D73A40">
        <w:rPr>
          <w:kern w:val="2"/>
          <w:sz w:val="20"/>
          <w:szCs w:val="20"/>
        </w:rPr>
        <w:t>, в том числе к регистрации, хранению, формированию электронной базы данных муниципальных правовых актов.</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kern w:val="2"/>
        </w:rPr>
        <w:t>2. Учет решений представительного органа муниципального образования</w:t>
      </w:r>
      <w:r w:rsidRPr="00D73A40">
        <w:rPr>
          <w:rFonts w:ascii="Times New Roman" w:hAnsi="Times New Roman" w:cs="Times New Roman"/>
          <w:color w:val="000000"/>
        </w:rPr>
        <w:t>, Устава муниципального образования, муниципальных правовых актов о внесении изменений и дополнений в Устав, муниципальных правовых актов, принятых на местном референдуме, постановлений и распоряжений главы муниципального образования постановлений и распоряжений местной администрации осуществляется должностными лицами администрации Старокаменского сельсовета Пензенского района Пензенской области.</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3. Учет муниципального правового акта включает в себя:</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1) регистрацию принятого (изданного) муниципального правового акта;</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2) сбор и хранение сведений об официальном опубликовании (обнародовании) муниципального правового акта;</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3) сбор и хранение сведений о государственной регистрации муниципального правового акта (в отношении Устава и муниципальных правовых актов о внесении изменений и дополнений в Устав);</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4) хранение сведений о внесении изменений в муниципальный правовой акт;</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 xml:space="preserve">5) хранение сведений об отмене муниципального правового акта, признании его </w:t>
      </w:r>
      <w:proofErr w:type="gramStart"/>
      <w:r w:rsidRPr="00D73A40">
        <w:rPr>
          <w:rFonts w:ascii="Times New Roman" w:hAnsi="Times New Roman" w:cs="Times New Roman"/>
          <w:color w:val="000000"/>
        </w:rPr>
        <w:t>утратившим</w:t>
      </w:r>
      <w:proofErr w:type="gramEnd"/>
      <w:r w:rsidRPr="00D73A40">
        <w:rPr>
          <w:rFonts w:ascii="Times New Roman" w:hAnsi="Times New Roman" w:cs="Times New Roman"/>
          <w:color w:val="000000"/>
        </w:rPr>
        <w:t xml:space="preserve"> силу, признании его недействующим, приостановлении и возобновлении его действия;</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6) хранение текстов муниципальных правовых актов (на бумажном носителе и в форме электронного образа документа).</w:t>
      </w:r>
    </w:p>
    <w:p w:rsidR="00D73A40" w:rsidRPr="00D73A40" w:rsidRDefault="00D73A40" w:rsidP="00D73A40">
      <w:pPr>
        <w:pStyle w:val="ConsPlusNormal"/>
        <w:keepNext/>
        <w:ind w:firstLine="709"/>
        <w:jc w:val="both"/>
        <w:rPr>
          <w:rFonts w:ascii="Times New Roman" w:hAnsi="Times New Roman" w:cs="Times New Roman"/>
        </w:rPr>
      </w:pPr>
    </w:p>
    <w:p w:rsidR="00D73A40" w:rsidRPr="00D73A40" w:rsidRDefault="00D73A40" w:rsidP="00D73A40">
      <w:pPr>
        <w:pStyle w:val="ConsPlusNormal"/>
        <w:keepNext/>
        <w:jc w:val="center"/>
        <w:rPr>
          <w:rFonts w:ascii="Times New Roman" w:hAnsi="Times New Roman" w:cs="Times New Roman"/>
        </w:rPr>
      </w:pPr>
      <w:r w:rsidRPr="00D73A40">
        <w:rPr>
          <w:rFonts w:ascii="Times New Roman" w:hAnsi="Times New Roman" w:cs="Times New Roman"/>
        </w:rPr>
        <w:t>Глава 2. Организация учета муниципальных правовых актов</w:t>
      </w:r>
    </w:p>
    <w:p w:rsidR="00D73A40" w:rsidRPr="00D73A40" w:rsidRDefault="00D73A40" w:rsidP="00D73A40">
      <w:pPr>
        <w:pStyle w:val="ConsPlusNormal"/>
        <w:keepNext/>
        <w:ind w:firstLine="709"/>
        <w:jc w:val="both"/>
        <w:rPr>
          <w:rFonts w:ascii="Times New Roman" w:hAnsi="Times New Roman" w:cs="Times New Roman"/>
        </w:rPr>
      </w:pPr>
    </w:p>
    <w:p w:rsidR="00D73A40" w:rsidRPr="00D73A40" w:rsidRDefault="00D73A40" w:rsidP="00D73A40">
      <w:pPr>
        <w:pStyle w:val="ConsPlusNormal"/>
        <w:keepNext/>
        <w:ind w:firstLine="709"/>
        <w:jc w:val="both"/>
        <w:rPr>
          <w:rFonts w:ascii="Times New Roman" w:hAnsi="Times New Roman" w:cs="Times New Roman"/>
        </w:rPr>
      </w:pPr>
      <w:r w:rsidRPr="00D73A40">
        <w:rPr>
          <w:rFonts w:ascii="Times New Roman" w:hAnsi="Times New Roman" w:cs="Times New Roman"/>
        </w:rPr>
        <w:t>5. Учет муниципальных правовых актов осуществляется одновременно на бумажном носителе и в форме электронного документа. Сведения об учтенных муниципальных правовых актах, зафиксированные на бумажном носителе и в форме электронного документа, должны быть идентичными.</w:t>
      </w:r>
    </w:p>
    <w:p w:rsidR="00D73A40" w:rsidRPr="00D73A40" w:rsidRDefault="00D73A40" w:rsidP="00D73A40">
      <w:pPr>
        <w:pStyle w:val="ConsPlusNormal"/>
        <w:keepNext/>
        <w:ind w:firstLine="709"/>
        <w:jc w:val="both"/>
        <w:rPr>
          <w:rFonts w:ascii="Times New Roman" w:hAnsi="Times New Roman" w:cs="Times New Roman"/>
        </w:rPr>
      </w:pPr>
      <w:r w:rsidRPr="00D73A40">
        <w:rPr>
          <w:rFonts w:ascii="Times New Roman" w:hAnsi="Times New Roman" w:cs="Times New Roman"/>
        </w:rPr>
        <w:lastRenderedPageBreak/>
        <w:t>6. Учет муниципальных правовых актов осуществляется путем ведения журнала по форме, предусмотренной приложением 1 к настоящему Порядку (далее – журнал учета на бумажном носителе).</w:t>
      </w:r>
    </w:p>
    <w:p w:rsidR="00D73A40" w:rsidRPr="00D73A40" w:rsidRDefault="00D73A40" w:rsidP="00D73A40">
      <w:pPr>
        <w:pStyle w:val="ConsPlusNormal"/>
        <w:keepNext/>
        <w:ind w:firstLine="709"/>
        <w:jc w:val="both"/>
        <w:rPr>
          <w:rFonts w:ascii="Times New Roman" w:hAnsi="Times New Roman" w:cs="Times New Roman"/>
        </w:rPr>
      </w:pPr>
      <w:r w:rsidRPr="00D73A40">
        <w:rPr>
          <w:rFonts w:ascii="Times New Roman" w:hAnsi="Times New Roman" w:cs="Times New Roman"/>
        </w:rPr>
        <w:t xml:space="preserve">8. Журнал учета на бумажном носителе изготавливается на листах формата </w:t>
      </w:r>
      <w:r w:rsidRPr="00D73A40">
        <w:rPr>
          <w:rFonts w:ascii="Times New Roman" w:hAnsi="Times New Roman" w:cs="Times New Roman"/>
          <w:lang w:val="en-US"/>
        </w:rPr>
        <w:t>A</w:t>
      </w:r>
      <w:r w:rsidRPr="00D73A40">
        <w:rPr>
          <w:rFonts w:ascii="Times New Roman" w:hAnsi="Times New Roman" w:cs="Times New Roman"/>
        </w:rPr>
        <w:t>4, прошивается, скрепляется подписью ответственного должностного лица и печатью соответствующего органа местного самоуправления муниципального образования.</w:t>
      </w:r>
    </w:p>
    <w:p w:rsidR="00D73A40" w:rsidRPr="00D73A40" w:rsidRDefault="00D73A40" w:rsidP="00D73A40">
      <w:pPr>
        <w:pStyle w:val="ConsPlusNormal"/>
        <w:keepNext/>
        <w:ind w:firstLine="709"/>
        <w:jc w:val="both"/>
        <w:rPr>
          <w:rFonts w:ascii="Times New Roman" w:hAnsi="Times New Roman" w:cs="Times New Roman"/>
        </w:rPr>
      </w:pPr>
      <w:r w:rsidRPr="00D73A40">
        <w:rPr>
          <w:rFonts w:ascii="Times New Roman" w:hAnsi="Times New Roman" w:cs="Times New Roman"/>
        </w:rPr>
        <w:t xml:space="preserve">Электронный журнал учета ведется в форме электронного документа в формате </w:t>
      </w:r>
      <w:r w:rsidRPr="00D73A40">
        <w:rPr>
          <w:rFonts w:ascii="Times New Roman" w:hAnsi="Times New Roman" w:cs="Times New Roman"/>
          <w:lang w:val="en-US"/>
        </w:rPr>
        <w:t>Microsoft</w:t>
      </w:r>
      <w:r w:rsidRPr="00D73A40">
        <w:rPr>
          <w:rFonts w:ascii="Times New Roman" w:hAnsi="Times New Roman" w:cs="Times New Roman"/>
        </w:rPr>
        <w:t xml:space="preserve"> </w:t>
      </w:r>
      <w:r w:rsidRPr="00D73A40">
        <w:rPr>
          <w:rFonts w:ascii="Times New Roman" w:hAnsi="Times New Roman" w:cs="Times New Roman"/>
          <w:lang w:val="en-US"/>
        </w:rPr>
        <w:t>Excel</w:t>
      </w:r>
      <w:r w:rsidRPr="00D73A40">
        <w:rPr>
          <w:rFonts w:ascii="Times New Roman" w:hAnsi="Times New Roman" w:cs="Times New Roman"/>
        </w:rPr>
        <w:t xml:space="preserve"> (*.</w:t>
      </w:r>
      <w:proofErr w:type="spellStart"/>
      <w:r w:rsidRPr="00D73A40">
        <w:rPr>
          <w:rFonts w:ascii="Times New Roman" w:hAnsi="Times New Roman" w:cs="Times New Roman"/>
          <w:lang w:val="en-US"/>
        </w:rPr>
        <w:t>xls</w:t>
      </w:r>
      <w:proofErr w:type="spellEnd"/>
      <w:r w:rsidRPr="00D73A40">
        <w:rPr>
          <w:rFonts w:ascii="Times New Roman" w:hAnsi="Times New Roman" w:cs="Times New Roman"/>
        </w:rPr>
        <w:t>, *.</w:t>
      </w:r>
      <w:proofErr w:type="spellStart"/>
      <w:r w:rsidRPr="00D73A40">
        <w:rPr>
          <w:rFonts w:ascii="Times New Roman" w:hAnsi="Times New Roman" w:cs="Times New Roman"/>
          <w:lang w:val="en-US"/>
        </w:rPr>
        <w:t>xlsx</w:t>
      </w:r>
      <w:proofErr w:type="spellEnd"/>
      <w:r w:rsidRPr="00D73A40">
        <w:rPr>
          <w:rFonts w:ascii="Times New Roman" w:hAnsi="Times New Roman" w:cs="Times New Roman"/>
        </w:rPr>
        <w:t xml:space="preserve">) или </w:t>
      </w:r>
      <w:proofErr w:type="spellStart"/>
      <w:r w:rsidRPr="00D73A40">
        <w:rPr>
          <w:rFonts w:ascii="Times New Roman" w:hAnsi="Times New Roman" w:cs="Times New Roman"/>
          <w:lang w:val="en-US"/>
        </w:rPr>
        <w:t>OpenDocument</w:t>
      </w:r>
      <w:proofErr w:type="spellEnd"/>
      <w:r w:rsidRPr="00D73A40">
        <w:rPr>
          <w:rFonts w:ascii="Times New Roman" w:hAnsi="Times New Roman" w:cs="Times New Roman"/>
        </w:rPr>
        <w:t xml:space="preserve"> (*.</w:t>
      </w:r>
      <w:proofErr w:type="spellStart"/>
      <w:r w:rsidRPr="00D73A40">
        <w:rPr>
          <w:rFonts w:ascii="Times New Roman" w:hAnsi="Times New Roman" w:cs="Times New Roman"/>
          <w:lang w:val="en-US"/>
        </w:rPr>
        <w:t>ods</w:t>
      </w:r>
      <w:proofErr w:type="spellEnd"/>
      <w:r w:rsidRPr="00D73A40">
        <w:rPr>
          <w:rFonts w:ascii="Times New Roman" w:hAnsi="Times New Roman" w:cs="Times New Roman"/>
        </w:rPr>
        <w:t>).</w:t>
      </w:r>
    </w:p>
    <w:p w:rsidR="00D73A40" w:rsidRPr="00D73A40" w:rsidRDefault="00D73A40" w:rsidP="00D73A40">
      <w:pPr>
        <w:pStyle w:val="ConsPlusNormal"/>
        <w:keepNext/>
        <w:ind w:firstLine="709"/>
        <w:jc w:val="both"/>
        <w:rPr>
          <w:rFonts w:ascii="Times New Roman" w:hAnsi="Times New Roman" w:cs="Times New Roman"/>
        </w:rPr>
      </w:pPr>
      <w:r w:rsidRPr="00D73A40">
        <w:rPr>
          <w:rFonts w:ascii="Times New Roman" w:hAnsi="Times New Roman" w:cs="Times New Roman"/>
        </w:rPr>
        <w:t xml:space="preserve">9. Журнал, предусмотренный пунктом 6 настоящего Порядка, может быть </w:t>
      </w:r>
      <w:proofErr w:type="gramStart"/>
      <w:r w:rsidRPr="00D73A40">
        <w:rPr>
          <w:rFonts w:ascii="Times New Roman" w:hAnsi="Times New Roman" w:cs="Times New Roman"/>
        </w:rPr>
        <w:t>оформлены</w:t>
      </w:r>
      <w:proofErr w:type="gramEnd"/>
      <w:r w:rsidRPr="00D73A40">
        <w:rPr>
          <w:rFonts w:ascii="Times New Roman" w:hAnsi="Times New Roman" w:cs="Times New Roman"/>
        </w:rPr>
        <w:t xml:space="preserve"> в виде нескольких книг (электронных документов), каждая (каждый) из которых содержит хронологическое продолжение записей в предыдущей книге (электронном документе). Книги (электронные документы) последовательно нумеруются в хронологическом порядке.</w:t>
      </w:r>
    </w:p>
    <w:p w:rsidR="00D73A40" w:rsidRPr="00D73A40" w:rsidRDefault="00D73A40" w:rsidP="00D73A40">
      <w:pPr>
        <w:pStyle w:val="ConsPlusNormal"/>
        <w:keepNext/>
        <w:ind w:firstLine="709"/>
        <w:jc w:val="both"/>
        <w:rPr>
          <w:rFonts w:ascii="Times New Roman" w:hAnsi="Times New Roman" w:cs="Times New Roman"/>
        </w:rPr>
      </w:pPr>
      <w:r w:rsidRPr="00D73A40">
        <w:rPr>
          <w:rFonts w:ascii="Times New Roman" w:hAnsi="Times New Roman" w:cs="Times New Roman"/>
        </w:rPr>
        <w:t>10. Исключение из журнала, предусмотренного пунктом 6 настоящего Порядка, каких-либо сведений, внесение в ранее включенные сведения каких-либо изменений не допускается.</w:t>
      </w:r>
    </w:p>
    <w:p w:rsidR="00D73A40" w:rsidRPr="00D73A40" w:rsidRDefault="00D73A40" w:rsidP="00D73A40">
      <w:pPr>
        <w:pStyle w:val="ConsPlusNormal"/>
        <w:keepNext/>
        <w:ind w:firstLine="709"/>
        <w:jc w:val="both"/>
        <w:rPr>
          <w:rFonts w:ascii="Times New Roman" w:hAnsi="Times New Roman" w:cs="Times New Roman"/>
        </w:rPr>
      </w:pPr>
      <w:r w:rsidRPr="00D73A40">
        <w:rPr>
          <w:rFonts w:ascii="Times New Roman" w:hAnsi="Times New Roman" w:cs="Times New Roman"/>
        </w:rPr>
        <w:t>В случае необходимости исправления ранее допущенных ошибок, описок, опечаток, рядом с ранее внесенными сведениями вносятся слово «исправление» и верные сведения.</w:t>
      </w:r>
    </w:p>
    <w:p w:rsidR="00D73A40" w:rsidRPr="00D73A40" w:rsidRDefault="00D73A40" w:rsidP="00D73A40">
      <w:pPr>
        <w:pStyle w:val="ConsPlusNormal"/>
        <w:keepNext/>
        <w:ind w:firstLine="709"/>
        <w:jc w:val="both"/>
        <w:rPr>
          <w:rFonts w:ascii="Times New Roman" w:hAnsi="Times New Roman" w:cs="Times New Roman"/>
          <w:color w:val="000000"/>
        </w:rPr>
      </w:pPr>
    </w:p>
    <w:p w:rsidR="00D73A40" w:rsidRPr="00D73A40" w:rsidRDefault="00D73A40" w:rsidP="00D73A40">
      <w:pPr>
        <w:pStyle w:val="ConsPlusNormal"/>
        <w:keepNext/>
        <w:jc w:val="center"/>
        <w:rPr>
          <w:rFonts w:ascii="Times New Roman" w:hAnsi="Times New Roman" w:cs="Times New Roman"/>
          <w:color w:val="000000"/>
        </w:rPr>
      </w:pPr>
      <w:r w:rsidRPr="00D73A40">
        <w:rPr>
          <w:rFonts w:ascii="Times New Roman" w:hAnsi="Times New Roman" w:cs="Times New Roman"/>
          <w:color w:val="000000"/>
        </w:rPr>
        <w:t>Глава 3. Административные процедуры по осуществлению</w:t>
      </w:r>
    </w:p>
    <w:p w:rsidR="00D73A40" w:rsidRPr="00D73A40" w:rsidRDefault="00D73A40" w:rsidP="00D73A40">
      <w:pPr>
        <w:pStyle w:val="ConsPlusNormal"/>
        <w:keepNext/>
        <w:jc w:val="center"/>
        <w:rPr>
          <w:rFonts w:ascii="Times New Roman" w:hAnsi="Times New Roman" w:cs="Times New Roman"/>
          <w:color w:val="000000"/>
        </w:rPr>
      </w:pPr>
      <w:r w:rsidRPr="00D73A40">
        <w:rPr>
          <w:rFonts w:ascii="Times New Roman" w:hAnsi="Times New Roman" w:cs="Times New Roman"/>
          <w:color w:val="000000"/>
        </w:rPr>
        <w:t>учета муниципальных правовых актов</w:t>
      </w:r>
    </w:p>
    <w:p w:rsidR="00D73A40" w:rsidRPr="00D73A40" w:rsidRDefault="00D73A40" w:rsidP="00D73A40">
      <w:pPr>
        <w:pStyle w:val="ConsPlusNormal"/>
        <w:keepNext/>
        <w:ind w:firstLine="709"/>
        <w:jc w:val="both"/>
        <w:rPr>
          <w:rFonts w:ascii="Times New Roman" w:hAnsi="Times New Roman" w:cs="Times New Roman"/>
          <w:color w:val="000000"/>
        </w:rPr>
      </w:pPr>
    </w:p>
    <w:p w:rsidR="00D73A40" w:rsidRPr="00D73A40" w:rsidRDefault="00D73A40" w:rsidP="00D73A40">
      <w:pPr>
        <w:pStyle w:val="ConsPlusNormal"/>
        <w:keepNext/>
        <w:ind w:firstLine="709"/>
        <w:jc w:val="both"/>
        <w:rPr>
          <w:rFonts w:ascii="Times New Roman" w:hAnsi="Times New Roman" w:cs="Times New Roman"/>
        </w:rPr>
      </w:pPr>
      <w:r w:rsidRPr="00D73A40">
        <w:rPr>
          <w:rFonts w:ascii="Times New Roman" w:hAnsi="Times New Roman" w:cs="Times New Roman"/>
        </w:rPr>
        <w:t>11. Регистрация принятого (изданного) муниципального правового акта осуществляется ответственным должностным лицом не позднее окончания рабочего дня, следующего за днем принятия (издания) муниципального правового акта.</w:t>
      </w:r>
    </w:p>
    <w:p w:rsidR="00D73A40" w:rsidRPr="00D73A40" w:rsidRDefault="00D73A40" w:rsidP="00D73A40">
      <w:pPr>
        <w:pStyle w:val="ConsPlusNormal"/>
        <w:keepNext/>
        <w:ind w:firstLine="709"/>
        <w:jc w:val="both"/>
        <w:rPr>
          <w:rFonts w:ascii="Times New Roman" w:hAnsi="Times New Roman" w:cs="Times New Roman"/>
        </w:rPr>
      </w:pPr>
      <w:r w:rsidRPr="00D73A40">
        <w:rPr>
          <w:rFonts w:ascii="Times New Roman" w:hAnsi="Times New Roman" w:cs="Times New Roman"/>
        </w:rPr>
        <w:t>Ответственное должностное лицо на экземпляре муниципального правового акта проставляет дату принятия (издания) муниципального правового акта, а также присваивает и проставляет регистрационный номер муниципального правового акта.</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 xml:space="preserve">Ответственное должностное лицо вносит записи о муниципальном правовом акте в журнал учета. В журнал учета на бумажном носителе и в электронный журнал учета, вносятся следующие сведения о муниципальном правовом акте: вид, </w:t>
      </w:r>
      <w:r w:rsidRPr="00D73A40">
        <w:rPr>
          <w:rFonts w:ascii="Times New Roman" w:hAnsi="Times New Roman" w:cs="Times New Roman"/>
        </w:rPr>
        <w:t>дата принятия (издания)</w:t>
      </w:r>
      <w:r w:rsidRPr="00D73A40">
        <w:rPr>
          <w:rFonts w:ascii="Times New Roman" w:hAnsi="Times New Roman" w:cs="Times New Roman"/>
          <w:color w:val="000000"/>
        </w:rPr>
        <w:t xml:space="preserve">, </w:t>
      </w:r>
      <w:r w:rsidRPr="00D73A40">
        <w:rPr>
          <w:rFonts w:ascii="Times New Roman" w:hAnsi="Times New Roman" w:cs="Times New Roman"/>
        </w:rPr>
        <w:t>регистрационный номер, наименование правового акта.</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12. Сведения об официальном опубликовании (обнародовании) муниципального правового акта вносятся ответственным должностным лицом журнал учета не позднее трех рабочих дней со дня официального опубликования (обнародования) муниципального правового акта. В случае</w:t>
      </w:r>
      <w:proofErr w:type="gramStart"/>
      <w:r w:rsidRPr="00D73A40">
        <w:rPr>
          <w:rFonts w:ascii="Times New Roman" w:hAnsi="Times New Roman" w:cs="Times New Roman"/>
          <w:color w:val="000000"/>
        </w:rPr>
        <w:t>,</w:t>
      </w:r>
      <w:proofErr w:type="gramEnd"/>
      <w:r w:rsidRPr="00D73A40">
        <w:rPr>
          <w:rFonts w:ascii="Times New Roman" w:hAnsi="Times New Roman" w:cs="Times New Roman"/>
          <w:color w:val="000000"/>
        </w:rPr>
        <w:t xml:space="preserve"> если муниципальный правовой акт официально опубликован (обнародован) более чем в одном источнике официального опубликования и (или) обнародован несколькими способами, указываются сведения о каждом таком официальном опубликовании (обнародовании).</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13. Сведения о государственной регистрации Устава и муниципального правового акта о внесении изменений и дополнений в Устав вносятся ответственным должностным лицом в журнал учета не позднее трех рабочих дней со дня поступления к нему сведений о государственной регистрации соответственно Устава или муниципального правового акта о внесении изменений и дополнений в Устав.</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14. Сведения о внесении изменений в муниципальный правовой акт вносятся ответственным должностным лицом в журнал учета не позднее трех рабочих дней со дня поступления к нему экземпляра муниципального правового акта, вносящего изменения в ранее учтенный муниципальный правовой акт.</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В журнал учета вносятся следующие сведения о муниципальном правовом акте, вносящем изменения в ранее учтенный муниципальный правовой акт: вид, дата принятия (издания), регистрационный номер.</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В случае</w:t>
      </w:r>
      <w:proofErr w:type="gramStart"/>
      <w:r w:rsidRPr="00D73A40">
        <w:rPr>
          <w:rFonts w:ascii="Times New Roman" w:hAnsi="Times New Roman" w:cs="Times New Roman"/>
          <w:color w:val="000000"/>
        </w:rPr>
        <w:t>,</w:t>
      </w:r>
      <w:proofErr w:type="gramEnd"/>
      <w:r w:rsidRPr="00D73A40">
        <w:rPr>
          <w:rFonts w:ascii="Times New Roman" w:hAnsi="Times New Roman" w:cs="Times New Roman"/>
          <w:color w:val="000000"/>
        </w:rPr>
        <w:t xml:space="preserve"> если муниципальным правовым актом, вносящим изменения в ранее учтенный муниципальный правовой акт, предусматривается внесение изменений в наименование ранее учтенного муниципального правового акта, в журнал дополнительно вносятся сведения о новом наименовании муниципального правового акта.</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 xml:space="preserve">15. </w:t>
      </w:r>
      <w:proofErr w:type="gramStart"/>
      <w:r w:rsidRPr="00D73A40">
        <w:rPr>
          <w:rFonts w:ascii="Times New Roman" w:hAnsi="Times New Roman" w:cs="Times New Roman"/>
          <w:color w:val="000000"/>
        </w:rPr>
        <w:t>Сведения об отмене муниципального правового акта, признании его утратившим силу, приостановлении и возобновлении его действия вносятся ответственным должностным лицом в журнал учета не позднее трех рабочих дней со дня поступления к нему экземпляра муниципального правового акта об отмене муниципального правового акта, признании его утратившим силу, приостановлении и возобновлении действия ранее учтенного муниципального правового акта.</w:t>
      </w:r>
      <w:proofErr w:type="gramEnd"/>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 xml:space="preserve">В журнал учета вносятся следующие сведения о муниципальном правовом акте, предусматривающем отмену ранее учтенного муниципального правового акта, признание его </w:t>
      </w:r>
      <w:proofErr w:type="gramStart"/>
      <w:r w:rsidRPr="00D73A40">
        <w:rPr>
          <w:rFonts w:ascii="Times New Roman" w:hAnsi="Times New Roman" w:cs="Times New Roman"/>
          <w:color w:val="000000"/>
        </w:rPr>
        <w:t>утратившим</w:t>
      </w:r>
      <w:proofErr w:type="gramEnd"/>
      <w:r w:rsidRPr="00D73A40">
        <w:rPr>
          <w:rFonts w:ascii="Times New Roman" w:hAnsi="Times New Roman" w:cs="Times New Roman"/>
          <w:color w:val="000000"/>
        </w:rPr>
        <w:t xml:space="preserve"> силу, приостановление и возобновление действия ранее учтенного муниципального правового акта: вид, дата принятия (издания), регистрационный номер.</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 xml:space="preserve">16. Сведения о признании судом муниципального правового акта недействующим вносятся ответственным должностным лицом в электронный журнал учета не позднее трех рабочих дней со дня </w:t>
      </w:r>
      <w:proofErr w:type="gramStart"/>
      <w:r w:rsidRPr="00D73A40">
        <w:rPr>
          <w:rFonts w:ascii="Times New Roman" w:hAnsi="Times New Roman" w:cs="Times New Roman"/>
          <w:color w:val="000000"/>
        </w:rPr>
        <w:t>поступления</w:t>
      </w:r>
      <w:proofErr w:type="gramEnd"/>
      <w:r w:rsidRPr="00D73A40">
        <w:rPr>
          <w:rFonts w:ascii="Times New Roman" w:hAnsi="Times New Roman" w:cs="Times New Roman"/>
          <w:color w:val="000000"/>
        </w:rPr>
        <w:t xml:space="preserve"> к нему экземпляра вступившего в законную силу судебного решения о признании недействующим муниципального правового акта.</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 xml:space="preserve">В журнал учета вносятся следующие сведения о решении суда о признании недействующим муниципального правового акта: наименование суда, номер дела (если указан в решении суда), дата вынесения </w:t>
      </w:r>
      <w:r w:rsidRPr="00D73A40">
        <w:rPr>
          <w:rFonts w:ascii="Times New Roman" w:hAnsi="Times New Roman" w:cs="Times New Roman"/>
          <w:color w:val="000000"/>
        </w:rPr>
        <w:lastRenderedPageBreak/>
        <w:t>решения судом. В случае</w:t>
      </w:r>
      <w:proofErr w:type="gramStart"/>
      <w:r w:rsidRPr="00D73A40">
        <w:rPr>
          <w:rFonts w:ascii="Times New Roman" w:hAnsi="Times New Roman" w:cs="Times New Roman"/>
          <w:color w:val="000000"/>
        </w:rPr>
        <w:t>,</w:t>
      </w:r>
      <w:proofErr w:type="gramEnd"/>
      <w:r w:rsidRPr="00D73A40">
        <w:rPr>
          <w:rFonts w:ascii="Times New Roman" w:hAnsi="Times New Roman" w:cs="Times New Roman"/>
          <w:color w:val="000000"/>
        </w:rPr>
        <w:t xml:space="preserve"> если муниципальный правовой акт признан недействующим полностью, дополнительно указываются слова «признан недействующим», а если муниципальный правовой акт признан недействующим в части, дополнительно указываются слова «признан частично недействующим».</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В случае</w:t>
      </w:r>
      <w:proofErr w:type="gramStart"/>
      <w:r w:rsidRPr="00D73A40">
        <w:rPr>
          <w:rFonts w:ascii="Times New Roman" w:hAnsi="Times New Roman" w:cs="Times New Roman"/>
          <w:color w:val="000000"/>
        </w:rPr>
        <w:t>,</w:t>
      </w:r>
      <w:proofErr w:type="gramEnd"/>
      <w:r w:rsidRPr="00D73A40">
        <w:rPr>
          <w:rFonts w:ascii="Times New Roman" w:hAnsi="Times New Roman" w:cs="Times New Roman"/>
          <w:color w:val="000000"/>
        </w:rPr>
        <w:t xml:space="preserve"> если в последующем вступившее в силу решение суда о признании судом муниципального правового акта недействующим отменено или изменено вышестоящим судом, сведения о решении вышестоящего суда  (наименование суда, дата вынесения решения судом) вносятся ответственным должностным лицом журнал учета не позднее трех рабочих дней со дня поступления к нему экземпляра решения вышестоящего суда, при этом дополнительно указываются слова «отменено» или «изменено».</w:t>
      </w:r>
    </w:p>
    <w:p w:rsidR="00D73A40" w:rsidRPr="00D73A40" w:rsidRDefault="00D73A40" w:rsidP="00D73A40">
      <w:pPr>
        <w:pStyle w:val="ConsPlusNormal"/>
        <w:keepNext/>
        <w:ind w:firstLine="709"/>
        <w:jc w:val="both"/>
        <w:rPr>
          <w:rFonts w:ascii="Times New Roman" w:hAnsi="Times New Roman" w:cs="Times New Roman"/>
          <w:color w:val="000000"/>
        </w:rPr>
      </w:pPr>
      <w:r w:rsidRPr="00D73A40">
        <w:rPr>
          <w:rFonts w:ascii="Times New Roman" w:hAnsi="Times New Roman" w:cs="Times New Roman"/>
          <w:color w:val="000000"/>
        </w:rPr>
        <w:t>17. Хранение подлинных экземпляров муниципальных правовых актов на бумажном носителе осуществляется в соответствии с законодательством об архивном деле, а также правилами делопроизводства, установленными в администрации Старокаменского сельсовета Пензенского района Пензенской области.</w:t>
      </w:r>
    </w:p>
    <w:p w:rsidR="00D73A40" w:rsidRPr="00D73A40" w:rsidRDefault="00D73A40" w:rsidP="00D73A40">
      <w:pPr>
        <w:pStyle w:val="ConsPlusNormal"/>
        <w:keepNext/>
        <w:ind w:firstLine="709"/>
        <w:jc w:val="both"/>
        <w:rPr>
          <w:rFonts w:ascii="Times New Roman" w:hAnsi="Times New Roman" w:cs="Times New Roman"/>
          <w:color w:val="000000"/>
        </w:rPr>
      </w:pPr>
    </w:p>
    <w:p w:rsidR="00D73A40" w:rsidRPr="00D73A40" w:rsidRDefault="00D73A40" w:rsidP="00D73A40">
      <w:pPr>
        <w:pStyle w:val="ConsPlusNormal"/>
        <w:keepNext/>
        <w:jc w:val="right"/>
        <w:rPr>
          <w:rFonts w:ascii="Times New Roman" w:hAnsi="Times New Roman" w:cs="Times New Roman"/>
          <w:color w:val="000000"/>
        </w:rPr>
      </w:pPr>
      <w:r w:rsidRPr="00D73A40">
        <w:rPr>
          <w:rFonts w:ascii="Times New Roman" w:hAnsi="Times New Roman" w:cs="Times New Roman"/>
          <w:color w:val="000000"/>
        </w:rPr>
        <w:t>Приложение 1</w:t>
      </w:r>
    </w:p>
    <w:p w:rsidR="00D73A40" w:rsidRPr="00D73A40" w:rsidRDefault="00D73A40" w:rsidP="00D73A40">
      <w:pPr>
        <w:pStyle w:val="ConsPlusNormal"/>
        <w:keepNext/>
        <w:jc w:val="right"/>
        <w:rPr>
          <w:rFonts w:ascii="Times New Roman" w:hAnsi="Times New Roman" w:cs="Times New Roman"/>
          <w:color w:val="000000"/>
        </w:rPr>
      </w:pPr>
      <w:r w:rsidRPr="00D73A40">
        <w:rPr>
          <w:rFonts w:ascii="Times New Roman" w:hAnsi="Times New Roman" w:cs="Times New Roman"/>
          <w:color w:val="000000"/>
        </w:rPr>
        <w:t xml:space="preserve">к </w:t>
      </w:r>
      <w:r w:rsidRPr="00D73A40">
        <w:rPr>
          <w:rFonts w:ascii="Times New Roman" w:hAnsi="Times New Roman" w:cs="Times New Roman"/>
        </w:rPr>
        <w:t>Порядку учета муниципальных правовых актов Старокаменского сельсовета Пензенского района Пензенской области</w:t>
      </w:r>
    </w:p>
    <w:p w:rsidR="00D73A40" w:rsidRPr="00D73A40" w:rsidRDefault="00D73A40" w:rsidP="00D73A40">
      <w:pPr>
        <w:pStyle w:val="ConsPlusNormal"/>
        <w:keepNext/>
        <w:jc w:val="both"/>
        <w:rPr>
          <w:rFonts w:ascii="Times New Roman" w:hAnsi="Times New Roman" w:cs="Times New Roman"/>
          <w:color w:val="000000"/>
        </w:rPr>
      </w:pPr>
    </w:p>
    <w:p w:rsidR="00D73A40" w:rsidRPr="00D73A40" w:rsidRDefault="00D73A40" w:rsidP="00D73A40">
      <w:pPr>
        <w:pStyle w:val="ConsPlusNormal"/>
        <w:keepNext/>
        <w:jc w:val="center"/>
        <w:rPr>
          <w:rFonts w:ascii="Times New Roman" w:hAnsi="Times New Roman" w:cs="Times New Roman"/>
          <w:b/>
          <w:color w:val="000000"/>
        </w:rPr>
      </w:pPr>
      <w:r w:rsidRPr="00D73A40">
        <w:rPr>
          <w:rFonts w:ascii="Times New Roman" w:hAnsi="Times New Roman" w:cs="Times New Roman"/>
          <w:b/>
          <w:color w:val="000000"/>
        </w:rPr>
        <w:t>ЖУРНАЛ</w:t>
      </w:r>
    </w:p>
    <w:p w:rsidR="00D73A40" w:rsidRPr="00D73A40" w:rsidRDefault="00D73A40" w:rsidP="00D73A40">
      <w:pPr>
        <w:pStyle w:val="ConsPlusNormal"/>
        <w:keepNext/>
        <w:jc w:val="center"/>
        <w:rPr>
          <w:rFonts w:ascii="Times New Roman" w:hAnsi="Times New Roman" w:cs="Times New Roman"/>
          <w:b/>
          <w:color w:val="000000"/>
        </w:rPr>
      </w:pPr>
      <w:r w:rsidRPr="00D73A40">
        <w:rPr>
          <w:rFonts w:ascii="Times New Roman" w:hAnsi="Times New Roman" w:cs="Times New Roman"/>
          <w:b/>
          <w:color w:val="000000"/>
        </w:rPr>
        <w:t>УЧЕТА МУНИЦИПАЛЬНЫХ ПРАВОВЫХ АКТОВ</w:t>
      </w:r>
    </w:p>
    <w:p w:rsidR="00D73A40" w:rsidRPr="00D73A40" w:rsidRDefault="00D73A40" w:rsidP="00D73A40">
      <w:pPr>
        <w:pStyle w:val="ConsPlusNormal"/>
        <w:keepNext/>
        <w:jc w:val="center"/>
        <w:rPr>
          <w:rFonts w:ascii="Times New Roman" w:hAnsi="Times New Roman" w:cs="Times New Roman"/>
          <w:color w:val="000000"/>
        </w:rPr>
      </w:pPr>
      <w:r w:rsidRPr="00D73A40">
        <w:rPr>
          <w:rFonts w:ascii="Times New Roman" w:hAnsi="Times New Roman" w:cs="Times New Roman"/>
          <w:color w:val="000000"/>
        </w:rPr>
        <w:t>______________________________________________________________</w:t>
      </w:r>
    </w:p>
    <w:p w:rsidR="00D73A40" w:rsidRPr="00D73A40" w:rsidRDefault="00D73A40" w:rsidP="00D73A40">
      <w:pPr>
        <w:pStyle w:val="ConsPlusNormal"/>
        <w:keepNext/>
        <w:jc w:val="center"/>
        <w:rPr>
          <w:rFonts w:ascii="Times New Roman" w:hAnsi="Times New Roman" w:cs="Times New Roman"/>
          <w:color w:val="000000"/>
        </w:rPr>
      </w:pPr>
      <w:r w:rsidRPr="00D73A40">
        <w:rPr>
          <w:rFonts w:ascii="Times New Roman" w:hAnsi="Times New Roman" w:cs="Times New Roman"/>
          <w:color w:val="000000"/>
        </w:rPr>
        <w:t>(наименование органа местного самоуправления, в котором ведется журнал)</w:t>
      </w:r>
    </w:p>
    <w:p w:rsidR="00D73A40" w:rsidRPr="00D73A40" w:rsidRDefault="00D73A40" w:rsidP="00D73A40">
      <w:pPr>
        <w:pStyle w:val="ConsPlusNormal"/>
        <w:keepNext/>
        <w:jc w:val="center"/>
        <w:rPr>
          <w:rFonts w:ascii="Times New Roman" w:hAnsi="Times New Roman" w:cs="Times New Roman"/>
          <w:color w:val="000000"/>
        </w:rPr>
      </w:pPr>
    </w:p>
    <w:p w:rsidR="00D73A40" w:rsidRPr="00D73A40" w:rsidRDefault="00D73A40" w:rsidP="00D73A40">
      <w:pPr>
        <w:pStyle w:val="ConsPlusNormal"/>
        <w:keepNext/>
        <w:rPr>
          <w:rFonts w:ascii="Times New Roman" w:hAnsi="Times New Roman" w:cs="Times New Roman"/>
          <w:color w:val="000000"/>
        </w:rPr>
      </w:pPr>
      <w:r w:rsidRPr="00D73A40">
        <w:rPr>
          <w:rFonts w:ascii="Times New Roman" w:hAnsi="Times New Roman" w:cs="Times New Roman"/>
          <w:color w:val="000000"/>
        </w:rPr>
        <w:t>Книга № ___</w:t>
      </w:r>
    </w:p>
    <w:p w:rsidR="00D73A40" w:rsidRPr="00D73A40" w:rsidRDefault="00D73A40" w:rsidP="00D73A40">
      <w:pPr>
        <w:pStyle w:val="ConsPlusNormal"/>
        <w:keepNext/>
        <w:rPr>
          <w:rFonts w:ascii="Times New Roman" w:hAnsi="Times New Roman" w:cs="Times New Roman"/>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3"/>
        <w:gridCol w:w="683"/>
        <w:gridCol w:w="683"/>
        <w:gridCol w:w="683"/>
        <w:gridCol w:w="684"/>
        <w:gridCol w:w="773"/>
        <w:gridCol w:w="594"/>
        <w:gridCol w:w="684"/>
        <w:gridCol w:w="684"/>
        <w:gridCol w:w="684"/>
        <w:gridCol w:w="684"/>
        <w:gridCol w:w="684"/>
        <w:gridCol w:w="836"/>
        <w:gridCol w:w="850"/>
      </w:tblGrid>
      <w:tr w:rsidR="00D73A40" w:rsidRPr="00D73A40" w:rsidTr="00D73A40">
        <w:trPr>
          <w:cantSplit/>
          <w:trHeight w:val="1985"/>
        </w:trPr>
        <w:tc>
          <w:tcPr>
            <w:tcW w:w="683" w:type="dxa"/>
            <w:textDirection w:val="btLr"/>
          </w:tcPr>
          <w:p w:rsidR="00D73A40" w:rsidRPr="00D73A40" w:rsidRDefault="00D73A40" w:rsidP="00AF41BF">
            <w:pPr>
              <w:pStyle w:val="ConsPlusNormal"/>
              <w:keepNext/>
              <w:rPr>
                <w:rFonts w:ascii="Times New Roman" w:hAnsi="Times New Roman" w:cs="Times New Roman"/>
              </w:rPr>
            </w:pPr>
            <w:r w:rsidRPr="00D73A40">
              <w:rPr>
                <w:rFonts w:ascii="Times New Roman" w:hAnsi="Times New Roman" w:cs="Times New Roman"/>
              </w:rPr>
              <w:t xml:space="preserve">№ записи </w:t>
            </w:r>
            <w:proofErr w:type="spellStart"/>
            <w:proofErr w:type="gramStart"/>
            <w:r w:rsidRPr="00D73A40">
              <w:rPr>
                <w:rFonts w:ascii="Times New Roman" w:hAnsi="Times New Roman" w:cs="Times New Roman"/>
              </w:rPr>
              <w:t>п</w:t>
            </w:r>
            <w:proofErr w:type="spellEnd"/>
            <w:proofErr w:type="gramEnd"/>
            <w:r w:rsidRPr="00D73A40">
              <w:rPr>
                <w:rFonts w:ascii="Times New Roman" w:hAnsi="Times New Roman" w:cs="Times New Roman"/>
              </w:rPr>
              <w:t>/</w:t>
            </w:r>
            <w:proofErr w:type="spellStart"/>
            <w:r w:rsidRPr="00D73A40">
              <w:rPr>
                <w:rFonts w:ascii="Times New Roman" w:hAnsi="Times New Roman" w:cs="Times New Roman"/>
              </w:rPr>
              <w:t>п</w:t>
            </w:r>
            <w:proofErr w:type="spellEnd"/>
          </w:p>
        </w:tc>
        <w:tc>
          <w:tcPr>
            <w:tcW w:w="683" w:type="dxa"/>
            <w:textDirection w:val="btLr"/>
          </w:tcPr>
          <w:p w:rsidR="00D73A40" w:rsidRPr="00D73A40" w:rsidRDefault="00D73A40" w:rsidP="00AF41BF">
            <w:pPr>
              <w:pStyle w:val="ConsPlusNormal"/>
              <w:keepNext/>
              <w:rPr>
                <w:rFonts w:ascii="Times New Roman" w:hAnsi="Times New Roman" w:cs="Times New Roman"/>
              </w:rPr>
            </w:pPr>
            <w:r w:rsidRPr="00D73A40">
              <w:rPr>
                <w:rFonts w:ascii="Times New Roman" w:hAnsi="Times New Roman" w:cs="Times New Roman"/>
              </w:rPr>
              <w:t>Вид акта</w:t>
            </w:r>
          </w:p>
        </w:tc>
        <w:tc>
          <w:tcPr>
            <w:tcW w:w="683" w:type="dxa"/>
            <w:textDirection w:val="btLr"/>
          </w:tcPr>
          <w:p w:rsidR="00D73A40" w:rsidRPr="00D73A40" w:rsidRDefault="00D73A40" w:rsidP="00AF41BF">
            <w:pPr>
              <w:pStyle w:val="ConsPlusNormal"/>
              <w:keepNext/>
              <w:rPr>
                <w:rFonts w:ascii="Times New Roman" w:hAnsi="Times New Roman" w:cs="Times New Roman"/>
              </w:rPr>
            </w:pPr>
            <w:r w:rsidRPr="00D73A40">
              <w:rPr>
                <w:rFonts w:ascii="Times New Roman" w:hAnsi="Times New Roman" w:cs="Times New Roman"/>
              </w:rPr>
              <w:t>Дата принятия (издания)</w:t>
            </w:r>
          </w:p>
        </w:tc>
        <w:tc>
          <w:tcPr>
            <w:tcW w:w="683" w:type="dxa"/>
            <w:textDirection w:val="btLr"/>
          </w:tcPr>
          <w:p w:rsidR="00D73A40" w:rsidRPr="00D73A40" w:rsidRDefault="00D73A40" w:rsidP="00AF41BF">
            <w:pPr>
              <w:pStyle w:val="ConsPlusNormal"/>
              <w:keepNext/>
              <w:rPr>
                <w:rFonts w:ascii="Times New Roman" w:hAnsi="Times New Roman" w:cs="Times New Roman"/>
              </w:rPr>
            </w:pPr>
            <w:r w:rsidRPr="00D73A40">
              <w:rPr>
                <w:rFonts w:ascii="Times New Roman" w:hAnsi="Times New Roman" w:cs="Times New Roman"/>
              </w:rPr>
              <w:t>Регистрационный номер</w:t>
            </w:r>
          </w:p>
        </w:tc>
        <w:tc>
          <w:tcPr>
            <w:tcW w:w="684" w:type="dxa"/>
            <w:textDirection w:val="btLr"/>
          </w:tcPr>
          <w:p w:rsidR="00D73A40" w:rsidRPr="00D73A40" w:rsidRDefault="00D73A40" w:rsidP="00AF41BF">
            <w:pPr>
              <w:pStyle w:val="ConsPlusNormal"/>
              <w:keepNext/>
              <w:rPr>
                <w:rFonts w:ascii="Times New Roman" w:hAnsi="Times New Roman" w:cs="Times New Roman"/>
              </w:rPr>
            </w:pPr>
            <w:r w:rsidRPr="00D73A40">
              <w:rPr>
                <w:rFonts w:ascii="Times New Roman" w:hAnsi="Times New Roman" w:cs="Times New Roman"/>
              </w:rPr>
              <w:t>Наименование правового акта</w:t>
            </w:r>
          </w:p>
        </w:tc>
        <w:tc>
          <w:tcPr>
            <w:tcW w:w="773" w:type="dxa"/>
            <w:textDirection w:val="btLr"/>
          </w:tcPr>
          <w:p w:rsidR="00D73A40" w:rsidRPr="00D73A40" w:rsidRDefault="00D73A40" w:rsidP="00AF41BF">
            <w:pPr>
              <w:pStyle w:val="ConsPlusNormal"/>
              <w:keepNext/>
              <w:rPr>
                <w:rFonts w:ascii="Times New Roman" w:hAnsi="Times New Roman" w:cs="Times New Roman"/>
              </w:rPr>
            </w:pPr>
            <w:r w:rsidRPr="00D73A40">
              <w:rPr>
                <w:rFonts w:ascii="Times New Roman" w:hAnsi="Times New Roman" w:cs="Times New Roman"/>
              </w:rPr>
              <w:t>Источник официального опубликования, дата, номер выпуска (тома)</w:t>
            </w:r>
          </w:p>
        </w:tc>
        <w:tc>
          <w:tcPr>
            <w:tcW w:w="594" w:type="dxa"/>
            <w:textDirection w:val="btLr"/>
          </w:tcPr>
          <w:p w:rsidR="00D73A40" w:rsidRPr="00D73A40" w:rsidRDefault="00D73A40" w:rsidP="00AF41BF">
            <w:pPr>
              <w:pStyle w:val="ConsPlusNormal"/>
              <w:keepNext/>
              <w:rPr>
                <w:rFonts w:ascii="Times New Roman" w:hAnsi="Times New Roman" w:cs="Times New Roman"/>
              </w:rPr>
            </w:pPr>
            <w:r w:rsidRPr="00D73A40">
              <w:rPr>
                <w:rFonts w:ascii="Times New Roman" w:hAnsi="Times New Roman" w:cs="Times New Roman"/>
              </w:rPr>
              <w:t>Дата и номер государственной регистрации</w:t>
            </w:r>
          </w:p>
        </w:tc>
        <w:tc>
          <w:tcPr>
            <w:tcW w:w="684" w:type="dxa"/>
            <w:textDirection w:val="btLr"/>
          </w:tcPr>
          <w:p w:rsidR="00D73A40" w:rsidRPr="00D73A40" w:rsidRDefault="00D73A40" w:rsidP="00AF41BF">
            <w:pPr>
              <w:pStyle w:val="ConsPlusNormal"/>
              <w:keepNext/>
              <w:rPr>
                <w:rFonts w:ascii="Times New Roman" w:hAnsi="Times New Roman" w:cs="Times New Roman"/>
              </w:rPr>
            </w:pPr>
            <w:r w:rsidRPr="00D73A40">
              <w:rPr>
                <w:rFonts w:ascii="Times New Roman" w:hAnsi="Times New Roman" w:cs="Times New Roman"/>
              </w:rPr>
              <w:t>Сведения о внесении изменений: вид акта, дата, номер</w:t>
            </w:r>
          </w:p>
        </w:tc>
        <w:tc>
          <w:tcPr>
            <w:tcW w:w="684" w:type="dxa"/>
            <w:textDirection w:val="btLr"/>
          </w:tcPr>
          <w:p w:rsidR="00D73A40" w:rsidRPr="00D73A40" w:rsidRDefault="00D73A40" w:rsidP="00AF41BF">
            <w:pPr>
              <w:pStyle w:val="ConsPlusNormal"/>
              <w:keepNext/>
              <w:rPr>
                <w:rFonts w:ascii="Times New Roman" w:hAnsi="Times New Roman" w:cs="Times New Roman"/>
              </w:rPr>
            </w:pPr>
            <w:r w:rsidRPr="00D73A40">
              <w:rPr>
                <w:rFonts w:ascii="Times New Roman" w:hAnsi="Times New Roman" w:cs="Times New Roman"/>
              </w:rPr>
              <w:t>Отмена, утрата силы: дата, номер</w:t>
            </w:r>
          </w:p>
        </w:tc>
        <w:tc>
          <w:tcPr>
            <w:tcW w:w="684" w:type="dxa"/>
            <w:textDirection w:val="btLr"/>
          </w:tcPr>
          <w:p w:rsidR="00D73A40" w:rsidRPr="00D73A40" w:rsidRDefault="00D73A40" w:rsidP="00AF41BF">
            <w:pPr>
              <w:pStyle w:val="ConsPlusNormal"/>
              <w:keepNext/>
              <w:rPr>
                <w:rFonts w:ascii="Times New Roman" w:hAnsi="Times New Roman" w:cs="Times New Roman"/>
              </w:rPr>
            </w:pPr>
            <w:r w:rsidRPr="00D73A40">
              <w:rPr>
                <w:rFonts w:ascii="Times New Roman" w:hAnsi="Times New Roman" w:cs="Times New Roman"/>
              </w:rPr>
              <w:t>Признание недействующим судом</w:t>
            </w:r>
          </w:p>
        </w:tc>
        <w:tc>
          <w:tcPr>
            <w:tcW w:w="684" w:type="dxa"/>
            <w:textDirection w:val="btLr"/>
          </w:tcPr>
          <w:p w:rsidR="00D73A40" w:rsidRPr="00D73A40" w:rsidRDefault="00D73A40" w:rsidP="00AF41BF">
            <w:pPr>
              <w:pStyle w:val="ConsPlusNormal"/>
              <w:keepNext/>
              <w:rPr>
                <w:rFonts w:ascii="Times New Roman" w:hAnsi="Times New Roman" w:cs="Times New Roman"/>
              </w:rPr>
            </w:pPr>
            <w:r w:rsidRPr="00D73A40">
              <w:rPr>
                <w:rFonts w:ascii="Times New Roman" w:hAnsi="Times New Roman" w:cs="Times New Roman"/>
              </w:rPr>
              <w:t>Приостановление действия: дата, номер</w:t>
            </w:r>
          </w:p>
        </w:tc>
        <w:tc>
          <w:tcPr>
            <w:tcW w:w="684" w:type="dxa"/>
            <w:textDirection w:val="btLr"/>
          </w:tcPr>
          <w:p w:rsidR="00D73A40" w:rsidRPr="00D73A40" w:rsidRDefault="00D73A40" w:rsidP="00AF41BF">
            <w:pPr>
              <w:pStyle w:val="ConsPlusNormal"/>
              <w:keepNext/>
              <w:rPr>
                <w:rFonts w:ascii="Times New Roman" w:hAnsi="Times New Roman" w:cs="Times New Roman"/>
              </w:rPr>
            </w:pPr>
            <w:r w:rsidRPr="00D73A40">
              <w:rPr>
                <w:rFonts w:ascii="Times New Roman" w:hAnsi="Times New Roman" w:cs="Times New Roman"/>
              </w:rPr>
              <w:t>Возобновление действия: дата, номер</w:t>
            </w:r>
          </w:p>
        </w:tc>
        <w:tc>
          <w:tcPr>
            <w:tcW w:w="836" w:type="dxa"/>
            <w:textDirection w:val="btLr"/>
          </w:tcPr>
          <w:p w:rsidR="00D73A40" w:rsidRPr="00D73A40" w:rsidRDefault="00D73A40" w:rsidP="00AF41BF">
            <w:pPr>
              <w:pStyle w:val="ConsPlusNormal"/>
              <w:keepNext/>
              <w:rPr>
                <w:rFonts w:ascii="Times New Roman" w:hAnsi="Times New Roman" w:cs="Times New Roman"/>
              </w:rPr>
            </w:pPr>
            <w:r w:rsidRPr="00D73A40">
              <w:rPr>
                <w:rFonts w:ascii="Times New Roman" w:hAnsi="Times New Roman" w:cs="Times New Roman"/>
              </w:rPr>
              <w:t>ФИО должностного лица, внесшего (дополнившего) сведения</w:t>
            </w:r>
          </w:p>
        </w:tc>
        <w:tc>
          <w:tcPr>
            <w:tcW w:w="850" w:type="dxa"/>
            <w:textDirection w:val="btLr"/>
          </w:tcPr>
          <w:p w:rsidR="00D73A40" w:rsidRPr="00D73A40" w:rsidRDefault="00D73A40" w:rsidP="00AF41BF">
            <w:pPr>
              <w:pStyle w:val="ConsPlusNormal"/>
              <w:keepNext/>
              <w:rPr>
                <w:rFonts w:ascii="Times New Roman" w:hAnsi="Times New Roman" w:cs="Times New Roman"/>
              </w:rPr>
            </w:pPr>
            <w:r w:rsidRPr="00D73A40">
              <w:rPr>
                <w:rFonts w:ascii="Times New Roman" w:hAnsi="Times New Roman" w:cs="Times New Roman"/>
              </w:rPr>
              <w:t>Дата внесения (дополнения) сведениями</w:t>
            </w:r>
          </w:p>
        </w:tc>
      </w:tr>
      <w:tr w:rsidR="00D73A40" w:rsidRPr="00D73A40" w:rsidTr="00D73A40">
        <w:tc>
          <w:tcPr>
            <w:tcW w:w="683" w:type="dxa"/>
          </w:tcPr>
          <w:p w:rsidR="00D73A40" w:rsidRPr="00D73A40" w:rsidRDefault="00D73A40" w:rsidP="00AF41BF">
            <w:pPr>
              <w:pStyle w:val="ConsPlusNormal"/>
              <w:keepNext/>
              <w:jc w:val="both"/>
              <w:rPr>
                <w:rFonts w:ascii="Times New Roman" w:hAnsi="Times New Roman" w:cs="Times New Roman"/>
              </w:rPr>
            </w:pPr>
            <w:r w:rsidRPr="00D73A40">
              <w:rPr>
                <w:rFonts w:ascii="Times New Roman" w:hAnsi="Times New Roman" w:cs="Times New Roman"/>
              </w:rPr>
              <w:t>1</w:t>
            </w:r>
          </w:p>
        </w:tc>
        <w:tc>
          <w:tcPr>
            <w:tcW w:w="683" w:type="dxa"/>
          </w:tcPr>
          <w:p w:rsidR="00D73A40" w:rsidRPr="00D73A40" w:rsidRDefault="00D73A40" w:rsidP="00AF41BF">
            <w:pPr>
              <w:pStyle w:val="ConsPlusNormal"/>
              <w:keepNext/>
              <w:jc w:val="both"/>
              <w:rPr>
                <w:rFonts w:ascii="Times New Roman" w:hAnsi="Times New Roman" w:cs="Times New Roman"/>
              </w:rPr>
            </w:pPr>
          </w:p>
        </w:tc>
        <w:tc>
          <w:tcPr>
            <w:tcW w:w="683" w:type="dxa"/>
          </w:tcPr>
          <w:p w:rsidR="00D73A40" w:rsidRPr="00D73A40" w:rsidRDefault="00D73A40" w:rsidP="00AF41BF">
            <w:pPr>
              <w:pStyle w:val="ConsPlusNormal"/>
              <w:keepNext/>
              <w:jc w:val="both"/>
              <w:rPr>
                <w:rFonts w:ascii="Times New Roman" w:hAnsi="Times New Roman" w:cs="Times New Roman"/>
              </w:rPr>
            </w:pPr>
          </w:p>
        </w:tc>
        <w:tc>
          <w:tcPr>
            <w:tcW w:w="683"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773" w:type="dxa"/>
          </w:tcPr>
          <w:p w:rsidR="00D73A40" w:rsidRPr="00D73A40" w:rsidRDefault="00D73A40" w:rsidP="00AF41BF">
            <w:pPr>
              <w:pStyle w:val="ConsPlusNormal"/>
              <w:keepNext/>
              <w:jc w:val="both"/>
              <w:rPr>
                <w:rFonts w:ascii="Times New Roman" w:hAnsi="Times New Roman" w:cs="Times New Roman"/>
              </w:rPr>
            </w:pPr>
          </w:p>
        </w:tc>
        <w:tc>
          <w:tcPr>
            <w:tcW w:w="59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836" w:type="dxa"/>
          </w:tcPr>
          <w:p w:rsidR="00D73A40" w:rsidRPr="00D73A40" w:rsidRDefault="00D73A40" w:rsidP="00AF41BF">
            <w:pPr>
              <w:pStyle w:val="ConsPlusNormal"/>
              <w:keepNext/>
              <w:jc w:val="both"/>
              <w:rPr>
                <w:rFonts w:ascii="Times New Roman" w:hAnsi="Times New Roman" w:cs="Times New Roman"/>
              </w:rPr>
            </w:pPr>
          </w:p>
        </w:tc>
        <w:tc>
          <w:tcPr>
            <w:tcW w:w="850" w:type="dxa"/>
          </w:tcPr>
          <w:p w:rsidR="00D73A40" w:rsidRPr="00D73A40" w:rsidRDefault="00D73A40" w:rsidP="00AF41BF">
            <w:pPr>
              <w:pStyle w:val="ConsPlusNormal"/>
              <w:keepNext/>
              <w:jc w:val="both"/>
              <w:rPr>
                <w:rFonts w:ascii="Times New Roman" w:hAnsi="Times New Roman" w:cs="Times New Roman"/>
              </w:rPr>
            </w:pPr>
          </w:p>
        </w:tc>
      </w:tr>
      <w:tr w:rsidR="00D73A40" w:rsidRPr="00D73A40" w:rsidTr="00D73A40">
        <w:tc>
          <w:tcPr>
            <w:tcW w:w="683" w:type="dxa"/>
          </w:tcPr>
          <w:p w:rsidR="00D73A40" w:rsidRPr="00D73A40" w:rsidRDefault="00D73A40" w:rsidP="00AF41BF">
            <w:pPr>
              <w:pStyle w:val="ConsPlusNormal"/>
              <w:keepNext/>
              <w:jc w:val="both"/>
              <w:rPr>
                <w:rFonts w:ascii="Times New Roman" w:hAnsi="Times New Roman" w:cs="Times New Roman"/>
              </w:rPr>
            </w:pPr>
            <w:r w:rsidRPr="00D73A40">
              <w:rPr>
                <w:rFonts w:ascii="Times New Roman" w:hAnsi="Times New Roman" w:cs="Times New Roman"/>
              </w:rPr>
              <w:t>2</w:t>
            </w:r>
          </w:p>
        </w:tc>
        <w:tc>
          <w:tcPr>
            <w:tcW w:w="683" w:type="dxa"/>
          </w:tcPr>
          <w:p w:rsidR="00D73A40" w:rsidRPr="00D73A40" w:rsidRDefault="00D73A40" w:rsidP="00AF41BF">
            <w:pPr>
              <w:pStyle w:val="ConsPlusNormal"/>
              <w:keepNext/>
              <w:jc w:val="both"/>
              <w:rPr>
                <w:rFonts w:ascii="Times New Roman" w:hAnsi="Times New Roman" w:cs="Times New Roman"/>
              </w:rPr>
            </w:pPr>
          </w:p>
        </w:tc>
        <w:tc>
          <w:tcPr>
            <w:tcW w:w="683" w:type="dxa"/>
          </w:tcPr>
          <w:p w:rsidR="00D73A40" w:rsidRPr="00D73A40" w:rsidRDefault="00D73A40" w:rsidP="00AF41BF">
            <w:pPr>
              <w:pStyle w:val="ConsPlusNormal"/>
              <w:keepNext/>
              <w:jc w:val="both"/>
              <w:rPr>
                <w:rFonts w:ascii="Times New Roman" w:hAnsi="Times New Roman" w:cs="Times New Roman"/>
              </w:rPr>
            </w:pPr>
          </w:p>
        </w:tc>
        <w:tc>
          <w:tcPr>
            <w:tcW w:w="683"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773" w:type="dxa"/>
          </w:tcPr>
          <w:p w:rsidR="00D73A40" w:rsidRPr="00D73A40" w:rsidRDefault="00D73A40" w:rsidP="00AF41BF">
            <w:pPr>
              <w:pStyle w:val="ConsPlusNormal"/>
              <w:keepNext/>
              <w:jc w:val="both"/>
              <w:rPr>
                <w:rFonts w:ascii="Times New Roman" w:hAnsi="Times New Roman" w:cs="Times New Roman"/>
              </w:rPr>
            </w:pPr>
          </w:p>
        </w:tc>
        <w:tc>
          <w:tcPr>
            <w:tcW w:w="59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836" w:type="dxa"/>
          </w:tcPr>
          <w:p w:rsidR="00D73A40" w:rsidRPr="00D73A40" w:rsidRDefault="00D73A40" w:rsidP="00AF41BF">
            <w:pPr>
              <w:pStyle w:val="ConsPlusNormal"/>
              <w:keepNext/>
              <w:jc w:val="both"/>
              <w:rPr>
                <w:rFonts w:ascii="Times New Roman" w:hAnsi="Times New Roman" w:cs="Times New Roman"/>
              </w:rPr>
            </w:pPr>
          </w:p>
        </w:tc>
        <w:tc>
          <w:tcPr>
            <w:tcW w:w="850" w:type="dxa"/>
          </w:tcPr>
          <w:p w:rsidR="00D73A40" w:rsidRPr="00D73A40" w:rsidRDefault="00D73A40" w:rsidP="00AF41BF">
            <w:pPr>
              <w:pStyle w:val="ConsPlusNormal"/>
              <w:keepNext/>
              <w:jc w:val="both"/>
              <w:rPr>
                <w:rFonts w:ascii="Times New Roman" w:hAnsi="Times New Roman" w:cs="Times New Roman"/>
              </w:rPr>
            </w:pPr>
          </w:p>
        </w:tc>
      </w:tr>
      <w:tr w:rsidR="00D73A40" w:rsidRPr="00D73A40" w:rsidTr="00D73A40">
        <w:tc>
          <w:tcPr>
            <w:tcW w:w="683" w:type="dxa"/>
          </w:tcPr>
          <w:p w:rsidR="00D73A40" w:rsidRPr="00D73A40" w:rsidRDefault="00D73A40" w:rsidP="00AF41BF">
            <w:pPr>
              <w:pStyle w:val="ConsPlusNormal"/>
              <w:keepNext/>
              <w:jc w:val="both"/>
              <w:rPr>
                <w:rFonts w:ascii="Times New Roman" w:hAnsi="Times New Roman" w:cs="Times New Roman"/>
              </w:rPr>
            </w:pPr>
            <w:r w:rsidRPr="00D73A40">
              <w:rPr>
                <w:rFonts w:ascii="Times New Roman" w:hAnsi="Times New Roman" w:cs="Times New Roman"/>
              </w:rPr>
              <w:t>3</w:t>
            </w:r>
          </w:p>
        </w:tc>
        <w:tc>
          <w:tcPr>
            <w:tcW w:w="683" w:type="dxa"/>
          </w:tcPr>
          <w:p w:rsidR="00D73A40" w:rsidRPr="00D73A40" w:rsidRDefault="00D73A40" w:rsidP="00AF41BF">
            <w:pPr>
              <w:pStyle w:val="ConsPlusNormal"/>
              <w:keepNext/>
              <w:jc w:val="both"/>
              <w:rPr>
                <w:rFonts w:ascii="Times New Roman" w:hAnsi="Times New Roman" w:cs="Times New Roman"/>
              </w:rPr>
            </w:pPr>
          </w:p>
        </w:tc>
        <w:tc>
          <w:tcPr>
            <w:tcW w:w="683" w:type="dxa"/>
          </w:tcPr>
          <w:p w:rsidR="00D73A40" w:rsidRPr="00D73A40" w:rsidRDefault="00D73A40" w:rsidP="00AF41BF">
            <w:pPr>
              <w:pStyle w:val="ConsPlusNormal"/>
              <w:keepNext/>
              <w:jc w:val="both"/>
              <w:rPr>
                <w:rFonts w:ascii="Times New Roman" w:hAnsi="Times New Roman" w:cs="Times New Roman"/>
              </w:rPr>
            </w:pPr>
          </w:p>
        </w:tc>
        <w:tc>
          <w:tcPr>
            <w:tcW w:w="683"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773" w:type="dxa"/>
          </w:tcPr>
          <w:p w:rsidR="00D73A40" w:rsidRPr="00D73A40" w:rsidRDefault="00D73A40" w:rsidP="00AF41BF">
            <w:pPr>
              <w:pStyle w:val="ConsPlusNormal"/>
              <w:keepNext/>
              <w:jc w:val="both"/>
              <w:rPr>
                <w:rFonts w:ascii="Times New Roman" w:hAnsi="Times New Roman" w:cs="Times New Roman"/>
              </w:rPr>
            </w:pPr>
          </w:p>
        </w:tc>
        <w:tc>
          <w:tcPr>
            <w:tcW w:w="59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836" w:type="dxa"/>
          </w:tcPr>
          <w:p w:rsidR="00D73A40" w:rsidRPr="00D73A40" w:rsidRDefault="00D73A40" w:rsidP="00AF41BF">
            <w:pPr>
              <w:pStyle w:val="ConsPlusNormal"/>
              <w:keepNext/>
              <w:jc w:val="both"/>
              <w:rPr>
                <w:rFonts w:ascii="Times New Roman" w:hAnsi="Times New Roman" w:cs="Times New Roman"/>
              </w:rPr>
            </w:pPr>
          </w:p>
        </w:tc>
        <w:tc>
          <w:tcPr>
            <w:tcW w:w="850" w:type="dxa"/>
          </w:tcPr>
          <w:p w:rsidR="00D73A40" w:rsidRPr="00D73A40" w:rsidRDefault="00D73A40" w:rsidP="00AF41BF">
            <w:pPr>
              <w:pStyle w:val="ConsPlusNormal"/>
              <w:keepNext/>
              <w:jc w:val="both"/>
              <w:rPr>
                <w:rFonts w:ascii="Times New Roman" w:hAnsi="Times New Roman" w:cs="Times New Roman"/>
              </w:rPr>
            </w:pPr>
          </w:p>
        </w:tc>
      </w:tr>
      <w:tr w:rsidR="00D73A40" w:rsidRPr="00D73A40" w:rsidTr="00D73A40">
        <w:tc>
          <w:tcPr>
            <w:tcW w:w="683" w:type="dxa"/>
          </w:tcPr>
          <w:p w:rsidR="00D73A40" w:rsidRPr="00D73A40" w:rsidRDefault="00D73A40" w:rsidP="00AF41BF">
            <w:pPr>
              <w:pStyle w:val="ConsPlusNormal"/>
              <w:keepNext/>
              <w:jc w:val="both"/>
              <w:rPr>
                <w:rFonts w:ascii="Times New Roman" w:hAnsi="Times New Roman" w:cs="Times New Roman"/>
              </w:rPr>
            </w:pPr>
            <w:r w:rsidRPr="00D73A40">
              <w:rPr>
                <w:rFonts w:ascii="Times New Roman" w:hAnsi="Times New Roman" w:cs="Times New Roman"/>
              </w:rPr>
              <w:t>…</w:t>
            </w:r>
          </w:p>
        </w:tc>
        <w:tc>
          <w:tcPr>
            <w:tcW w:w="683" w:type="dxa"/>
          </w:tcPr>
          <w:p w:rsidR="00D73A40" w:rsidRPr="00D73A40" w:rsidRDefault="00D73A40" w:rsidP="00AF41BF">
            <w:pPr>
              <w:pStyle w:val="ConsPlusNormal"/>
              <w:keepNext/>
              <w:jc w:val="both"/>
              <w:rPr>
                <w:rFonts w:ascii="Times New Roman" w:hAnsi="Times New Roman" w:cs="Times New Roman"/>
              </w:rPr>
            </w:pPr>
          </w:p>
        </w:tc>
        <w:tc>
          <w:tcPr>
            <w:tcW w:w="683" w:type="dxa"/>
          </w:tcPr>
          <w:p w:rsidR="00D73A40" w:rsidRPr="00D73A40" w:rsidRDefault="00D73A40" w:rsidP="00AF41BF">
            <w:pPr>
              <w:pStyle w:val="ConsPlusNormal"/>
              <w:keepNext/>
              <w:jc w:val="both"/>
              <w:rPr>
                <w:rFonts w:ascii="Times New Roman" w:hAnsi="Times New Roman" w:cs="Times New Roman"/>
              </w:rPr>
            </w:pPr>
          </w:p>
        </w:tc>
        <w:tc>
          <w:tcPr>
            <w:tcW w:w="683"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773" w:type="dxa"/>
          </w:tcPr>
          <w:p w:rsidR="00D73A40" w:rsidRPr="00D73A40" w:rsidRDefault="00D73A40" w:rsidP="00AF41BF">
            <w:pPr>
              <w:pStyle w:val="ConsPlusNormal"/>
              <w:keepNext/>
              <w:jc w:val="both"/>
              <w:rPr>
                <w:rFonts w:ascii="Times New Roman" w:hAnsi="Times New Roman" w:cs="Times New Roman"/>
              </w:rPr>
            </w:pPr>
          </w:p>
        </w:tc>
        <w:tc>
          <w:tcPr>
            <w:tcW w:w="59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684" w:type="dxa"/>
          </w:tcPr>
          <w:p w:rsidR="00D73A40" w:rsidRPr="00D73A40" w:rsidRDefault="00D73A40" w:rsidP="00AF41BF">
            <w:pPr>
              <w:pStyle w:val="ConsPlusNormal"/>
              <w:keepNext/>
              <w:jc w:val="both"/>
              <w:rPr>
                <w:rFonts w:ascii="Times New Roman" w:hAnsi="Times New Roman" w:cs="Times New Roman"/>
              </w:rPr>
            </w:pPr>
          </w:p>
        </w:tc>
        <w:tc>
          <w:tcPr>
            <w:tcW w:w="836" w:type="dxa"/>
          </w:tcPr>
          <w:p w:rsidR="00D73A40" w:rsidRPr="00D73A40" w:rsidRDefault="00D73A40" w:rsidP="00AF41BF">
            <w:pPr>
              <w:pStyle w:val="ConsPlusNormal"/>
              <w:keepNext/>
              <w:jc w:val="both"/>
              <w:rPr>
                <w:rFonts w:ascii="Times New Roman" w:hAnsi="Times New Roman" w:cs="Times New Roman"/>
              </w:rPr>
            </w:pPr>
          </w:p>
        </w:tc>
        <w:tc>
          <w:tcPr>
            <w:tcW w:w="850" w:type="dxa"/>
          </w:tcPr>
          <w:p w:rsidR="00D73A40" w:rsidRPr="00D73A40" w:rsidRDefault="00D73A40" w:rsidP="00AF41BF">
            <w:pPr>
              <w:pStyle w:val="ConsPlusNormal"/>
              <w:keepNext/>
              <w:jc w:val="both"/>
              <w:rPr>
                <w:rFonts w:ascii="Times New Roman" w:hAnsi="Times New Roman" w:cs="Times New Roman"/>
              </w:rPr>
            </w:pPr>
          </w:p>
        </w:tc>
      </w:tr>
    </w:tbl>
    <w:p w:rsidR="00D73A40" w:rsidRPr="00D73A40" w:rsidRDefault="00D73A40" w:rsidP="00D73A40">
      <w:pPr>
        <w:pStyle w:val="ConsPlusNormal"/>
        <w:keepNext/>
        <w:jc w:val="center"/>
        <w:rPr>
          <w:rFonts w:ascii="Times New Roman" w:hAnsi="Times New Roman" w:cs="Times New Roman"/>
          <w:color w:val="0000FF"/>
        </w:rPr>
      </w:pP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D73A40" w:rsidRPr="00D73A40" w:rsidTr="00AF41BF">
        <w:tc>
          <w:tcPr>
            <w:tcW w:w="9606" w:type="dxa"/>
          </w:tcPr>
          <w:p w:rsidR="00D73A40" w:rsidRPr="00D73A40" w:rsidRDefault="00D73A40" w:rsidP="00D73A40">
            <w:pPr>
              <w:jc w:val="center"/>
              <w:rPr>
                <w:b/>
                <w:color w:val="000000"/>
                <w:sz w:val="20"/>
                <w:szCs w:val="20"/>
              </w:rPr>
            </w:pPr>
            <w:r w:rsidRPr="00D73A40">
              <w:rPr>
                <w:b/>
                <w:color w:val="000000"/>
                <w:sz w:val="20"/>
                <w:szCs w:val="20"/>
              </w:rPr>
              <w:t>КОМИТЕТ МЕСТНОГО САМОУПРАВЛЕНИЯ</w:t>
            </w:r>
          </w:p>
          <w:p w:rsidR="00D73A40" w:rsidRPr="00D73A40" w:rsidRDefault="00D73A40" w:rsidP="00D73A40">
            <w:pPr>
              <w:jc w:val="center"/>
              <w:rPr>
                <w:b/>
                <w:color w:val="000000"/>
                <w:sz w:val="20"/>
                <w:szCs w:val="20"/>
              </w:rPr>
            </w:pPr>
            <w:r w:rsidRPr="00D73A40">
              <w:rPr>
                <w:b/>
                <w:color w:val="000000"/>
                <w:sz w:val="20"/>
                <w:szCs w:val="20"/>
              </w:rPr>
              <w:t>СТАРОКАМЕНСКОГО СЕЛЬСОВЕТА ПЕНЗЕНСКОГО РАЙОНА</w:t>
            </w:r>
          </w:p>
          <w:p w:rsidR="00D73A40" w:rsidRPr="00D73A40" w:rsidRDefault="00D73A40" w:rsidP="00D73A40">
            <w:pPr>
              <w:jc w:val="center"/>
              <w:rPr>
                <w:color w:val="000000"/>
                <w:sz w:val="20"/>
                <w:szCs w:val="20"/>
              </w:rPr>
            </w:pPr>
            <w:r w:rsidRPr="00D73A40">
              <w:rPr>
                <w:b/>
                <w:color w:val="000000"/>
                <w:sz w:val="20"/>
                <w:szCs w:val="20"/>
              </w:rPr>
              <w:t>ПЕНЗЕНСКОЙ ОБЛАСТИ</w:t>
            </w:r>
          </w:p>
        </w:tc>
      </w:tr>
      <w:tr w:rsidR="00D73A40" w:rsidRPr="00D73A40" w:rsidTr="00AF41BF">
        <w:trPr>
          <w:trHeight w:val="107"/>
        </w:trPr>
        <w:tc>
          <w:tcPr>
            <w:tcW w:w="9606" w:type="dxa"/>
          </w:tcPr>
          <w:p w:rsidR="00D73A40" w:rsidRPr="00D73A40" w:rsidRDefault="00D73A40" w:rsidP="00D73A40">
            <w:pPr>
              <w:jc w:val="center"/>
              <w:rPr>
                <w:color w:val="000000"/>
                <w:sz w:val="20"/>
                <w:szCs w:val="20"/>
              </w:rPr>
            </w:pPr>
          </w:p>
        </w:tc>
      </w:tr>
      <w:tr w:rsidR="00D73A40" w:rsidRPr="00D73A40" w:rsidTr="00AF41BF">
        <w:tc>
          <w:tcPr>
            <w:tcW w:w="9606" w:type="dxa"/>
          </w:tcPr>
          <w:p w:rsidR="00D73A40" w:rsidRPr="00D73A40" w:rsidRDefault="00D73A40" w:rsidP="00D73A40">
            <w:pPr>
              <w:pStyle w:val="3"/>
              <w:spacing w:before="0"/>
              <w:jc w:val="center"/>
              <w:rPr>
                <w:color w:val="000000"/>
                <w:sz w:val="20"/>
                <w:szCs w:val="20"/>
              </w:rPr>
            </w:pPr>
            <w:r w:rsidRPr="00D73A40">
              <w:rPr>
                <w:color w:val="000000"/>
                <w:sz w:val="20"/>
                <w:szCs w:val="20"/>
              </w:rPr>
              <w:t>СЕДЬМОГО СОЗЫВА</w:t>
            </w:r>
          </w:p>
          <w:p w:rsidR="00D73A40" w:rsidRPr="00D73A40" w:rsidRDefault="00D73A40" w:rsidP="00D73A40">
            <w:pPr>
              <w:pStyle w:val="3"/>
              <w:spacing w:before="0"/>
              <w:jc w:val="center"/>
              <w:rPr>
                <w:color w:val="000000"/>
                <w:sz w:val="20"/>
                <w:szCs w:val="20"/>
              </w:rPr>
            </w:pPr>
            <w:proofErr w:type="gramStart"/>
            <w:r w:rsidRPr="00D73A40">
              <w:rPr>
                <w:color w:val="000000"/>
                <w:sz w:val="20"/>
                <w:szCs w:val="20"/>
              </w:rPr>
              <w:t>Р</w:t>
            </w:r>
            <w:proofErr w:type="gramEnd"/>
            <w:r w:rsidRPr="00D73A40">
              <w:rPr>
                <w:color w:val="000000"/>
                <w:sz w:val="20"/>
                <w:szCs w:val="20"/>
              </w:rPr>
              <w:t xml:space="preserve"> Е Ш Е Н И Е</w:t>
            </w:r>
          </w:p>
        </w:tc>
      </w:tr>
    </w:tbl>
    <w:p w:rsidR="00D73A40" w:rsidRPr="00D73A40" w:rsidRDefault="00D73A40" w:rsidP="00D73A40">
      <w:pPr>
        <w:jc w:val="center"/>
        <w:rPr>
          <w:color w:val="000000"/>
          <w:sz w:val="20"/>
          <w:szCs w:val="20"/>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4"/>
        <w:gridCol w:w="2835"/>
        <w:gridCol w:w="397"/>
        <w:gridCol w:w="1134"/>
      </w:tblGrid>
      <w:tr w:rsidR="00D73A40" w:rsidRPr="00D73A40" w:rsidTr="00AF41BF">
        <w:tc>
          <w:tcPr>
            <w:tcW w:w="284" w:type="dxa"/>
            <w:vAlign w:val="bottom"/>
          </w:tcPr>
          <w:p w:rsidR="00D73A40" w:rsidRPr="00D73A40" w:rsidRDefault="00D73A40" w:rsidP="00D73A40">
            <w:pPr>
              <w:jc w:val="center"/>
              <w:rPr>
                <w:color w:val="000000"/>
                <w:sz w:val="20"/>
                <w:szCs w:val="20"/>
              </w:rPr>
            </w:pPr>
            <w:r w:rsidRPr="00D73A40">
              <w:rPr>
                <w:color w:val="000000"/>
                <w:sz w:val="20"/>
                <w:szCs w:val="20"/>
              </w:rPr>
              <w:t>от</w:t>
            </w:r>
          </w:p>
        </w:tc>
        <w:tc>
          <w:tcPr>
            <w:tcW w:w="2835" w:type="dxa"/>
            <w:tcBorders>
              <w:top w:val="nil"/>
              <w:left w:val="nil"/>
              <w:bottom w:val="single" w:sz="6" w:space="0" w:color="auto"/>
              <w:right w:val="nil"/>
            </w:tcBorders>
          </w:tcPr>
          <w:p w:rsidR="00D73A40" w:rsidRPr="00D73A40" w:rsidRDefault="00D73A40" w:rsidP="00D73A40">
            <w:pPr>
              <w:jc w:val="center"/>
              <w:rPr>
                <w:color w:val="000000"/>
                <w:sz w:val="20"/>
                <w:szCs w:val="20"/>
              </w:rPr>
            </w:pPr>
            <w:r w:rsidRPr="00D73A40">
              <w:rPr>
                <w:color w:val="000000"/>
                <w:sz w:val="20"/>
                <w:szCs w:val="20"/>
              </w:rPr>
              <w:t>19.01.2021</w:t>
            </w:r>
          </w:p>
        </w:tc>
        <w:tc>
          <w:tcPr>
            <w:tcW w:w="397" w:type="dxa"/>
            <w:vAlign w:val="bottom"/>
          </w:tcPr>
          <w:p w:rsidR="00D73A40" w:rsidRPr="00D73A40" w:rsidRDefault="00D73A40" w:rsidP="00D73A40">
            <w:pPr>
              <w:jc w:val="center"/>
              <w:rPr>
                <w:color w:val="000000"/>
                <w:sz w:val="20"/>
                <w:szCs w:val="20"/>
              </w:rPr>
            </w:pPr>
            <w:r w:rsidRPr="00D73A40">
              <w:rPr>
                <w:color w:val="000000"/>
                <w:sz w:val="20"/>
                <w:szCs w:val="20"/>
              </w:rPr>
              <w:t>№</w:t>
            </w:r>
          </w:p>
        </w:tc>
        <w:tc>
          <w:tcPr>
            <w:tcW w:w="1134" w:type="dxa"/>
            <w:tcBorders>
              <w:top w:val="nil"/>
              <w:left w:val="nil"/>
              <w:bottom w:val="single" w:sz="6" w:space="0" w:color="auto"/>
              <w:right w:val="nil"/>
            </w:tcBorders>
          </w:tcPr>
          <w:p w:rsidR="00D73A40" w:rsidRPr="00D73A40" w:rsidRDefault="00D73A40" w:rsidP="00D73A40">
            <w:pPr>
              <w:rPr>
                <w:color w:val="000000"/>
                <w:sz w:val="20"/>
                <w:szCs w:val="20"/>
              </w:rPr>
            </w:pPr>
            <w:r w:rsidRPr="00D73A40">
              <w:rPr>
                <w:color w:val="000000"/>
                <w:sz w:val="20"/>
                <w:szCs w:val="20"/>
              </w:rPr>
              <w:t>102/28-7</w:t>
            </w:r>
          </w:p>
        </w:tc>
      </w:tr>
      <w:tr w:rsidR="00D73A40" w:rsidRPr="00D73A40" w:rsidTr="00AF41BF">
        <w:tc>
          <w:tcPr>
            <w:tcW w:w="4650" w:type="dxa"/>
            <w:gridSpan w:val="4"/>
          </w:tcPr>
          <w:p w:rsidR="00D73A40" w:rsidRPr="00D73A40" w:rsidRDefault="00D73A40" w:rsidP="00D73A40">
            <w:pPr>
              <w:jc w:val="center"/>
              <w:rPr>
                <w:color w:val="000000"/>
                <w:sz w:val="20"/>
                <w:szCs w:val="20"/>
              </w:rPr>
            </w:pPr>
          </w:p>
          <w:p w:rsidR="00D73A40" w:rsidRPr="00D73A40" w:rsidRDefault="00D73A40" w:rsidP="00D73A40">
            <w:pPr>
              <w:jc w:val="center"/>
              <w:rPr>
                <w:color w:val="000000"/>
                <w:sz w:val="20"/>
                <w:szCs w:val="20"/>
              </w:rPr>
            </w:pPr>
            <w:proofErr w:type="gramStart"/>
            <w:r w:rsidRPr="00D73A40">
              <w:rPr>
                <w:color w:val="000000"/>
                <w:sz w:val="20"/>
                <w:szCs w:val="20"/>
              </w:rPr>
              <w:t>с</w:t>
            </w:r>
            <w:proofErr w:type="gramEnd"/>
            <w:r w:rsidRPr="00D73A40">
              <w:rPr>
                <w:color w:val="000000"/>
                <w:sz w:val="20"/>
                <w:szCs w:val="20"/>
              </w:rPr>
              <w:t>. Старая Каменка</w:t>
            </w:r>
          </w:p>
        </w:tc>
      </w:tr>
    </w:tbl>
    <w:p w:rsidR="00D73A40" w:rsidRPr="00D73A40" w:rsidRDefault="00D73A40" w:rsidP="00D73A40">
      <w:pPr>
        <w:jc w:val="center"/>
        <w:rPr>
          <w:b/>
          <w:sz w:val="20"/>
          <w:szCs w:val="20"/>
        </w:rPr>
      </w:pPr>
      <w:r w:rsidRPr="00D73A40">
        <w:rPr>
          <w:b/>
          <w:sz w:val="20"/>
          <w:szCs w:val="20"/>
        </w:rPr>
        <w:t>О внесении изменений в Положение</w:t>
      </w:r>
      <w:r w:rsidRPr="00D73A40">
        <w:rPr>
          <w:sz w:val="20"/>
          <w:szCs w:val="20"/>
        </w:rPr>
        <w:t xml:space="preserve"> </w:t>
      </w:r>
      <w:r w:rsidRPr="00D73A40">
        <w:rPr>
          <w:b/>
          <w:sz w:val="20"/>
          <w:szCs w:val="20"/>
        </w:rPr>
        <w:t>о порядке оплаты труда военно-учетных  работников, осуществляющих первичный воинский учет  на территории Старокаменского сельсовета Пензенского района Пензенской области</w:t>
      </w:r>
    </w:p>
    <w:p w:rsidR="00D73A40" w:rsidRPr="00D73A40" w:rsidRDefault="00D73A40" w:rsidP="00D73A40">
      <w:pPr>
        <w:jc w:val="center"/>
        <w:rPr>
          <w:b/>
          <w:sz w:val="20"/>
          <w:szCs w:val="20"/>
        </w:rPr>
      </w:pPr>
    </w:p>
    <w:p w:rsidR="00D73A40" w:rsidRPr="00D73A40" w:rsidRDefault="00D73A40" w:rsidP="00D73A40">
      <w:pPr>
        <w:tabs>
          <w:tab w:val="left" w:pos="1785"/>
        </w:tabs>
        <w:jc w:val="both"/>
        <w:rPr>
          <w:sz w:val="20"/>
          <w:szCs w:val="20"/>
        </w:rPr>
      </w:pPr>
      <w:r w:rsidRPr="00D73A40">
        <w:rPr>
          <w:sz w:val="20"/>
          <w:szCs w:val="20"/>
        </w:rPr>
        <w:t xml:space="preserve">         Руководствуясь Федеральным законом от 06.10.2003 № 131–ФЗ «Об общих принципах организации местного самоуправления в Российской Федерации, статьей 20</w:t>
      </w:r>
      <w:r w:rsidRPr="00D73A40">
        <w:rPr>
          <w:i/>
          <w:sz w:val="20"/>
          <w:szCs w:val="20"/>
        </w:rPr>
        <w:t xml:space="preserve"> </w:t>
      </w:r>
      <w:r w:rsidRPr="00D73A40">
        <w:rPr>
          <w:sz w:val="20"/>
          <w:szCs w:val="20"/>
        </w:rPr>
        <w:t>Устава Старокаменского сельсовета Пензенского района Пензенской области,</w:t>
      </w:r>
    </w:p>
    <w:p w:rsidR="00D73A40" w:rsidRPr="00D73A40" w:rsidRDefault="00D73A40" w:rsidP="00D73A40">
      <w:pPr>
        <w:tabs>
          <w:tab w:val="left" w:pos="1785"/>
        </w:tabs>
        <w:jc w:val="both"/>
        <w:rPr>
          <w:sz w:val="20"/>
          <w:szCs w:val="20"/>
        </w:rPr>
      </w:pPr>
    </w:p>
    <w:p w:rsidR="00D73A40" w:rsidRPr="00D73A40" w:rsidRDefault="00D73A40" w:rsidP="00D73A40">
      <w:pPr>
        <w:jc w:val="center"/>
        <w:rPr>
          <w:b/>
          <w:sz w:val="20"/>
          <w:szCs w:val="20"/>
        </w:rPr>
      </w:pPr>
      <w:r w:rsidRPr="00D73A40">
        <w:rPr>
          <w:b/>
          <w:sz w:val="20"/>
          <w:szCs w:val="20"/>
        </w:rPr>
        <w:t>Комитет местного самоуправления Старокаменского сельсовета Пензенского района Пензенской области решил:</w:t>
      </w:r>
    </w:p>
    <w:p w:rsidR="00D73A40" w:rsidRPr="00D73A40" w:rsidRDefault="00D73A40" w:rsidP="00D73A40">
      <w:pPr>
        <w:rPr>
          <w:b/>
          <w:sz w:val="20"/>
          <w:szCs w:val="20"/>
        </w:rPr>
      </w:pPr>
    </w:p>
    <w:p w:rsidR="00D73A40" w:rsidRPr="00D73A40" w:rsidRDefault="00D73A40" w:rsidP="00D73A40">
      <w:pPr>
        <w:jc w:val="both"/>
        <w:rPr>
          <w:b/>
          <w:sz w:val="20"/>
          <w:szCs w:val="20"/>
        </w:rPr>
      </w:pPr>
      <w:r w:rsidRPr="00D73A40">
        <w:rPr>
          <w:sz w:val="20"/>
          <w:szCs w:val="20"/>
        </w:rPr>
        <w:t xml:space="preserve">        1. Внести в Положение  о порядке оплаты труда военно-учетных  работников, осуществляющих первичный воинский учет  на территории Старокаменского сельсовета Пензенского района Пензенской области, утвержденное решением Комитета местного самоуправления Старокаменского сельсовета Пензенского района Пензенской области от 28.12.2015  № 122-1/29-6 следующие изменения:</w:t>
      </w:r>
    </w:p>
    <w:p w:rsidR="00D73A40" w:rsidRPr="00D73A40" w:rsidRDefault="00D73A40" w:rsidP="00D73A40">
      <w:pPr>
        <w:rPr>
          <w:sz w:val="20"/>
          <w:szCs w:val="20"/>
        </w:rPr>
      </w:pPr>
      <w:r w:rsidRPr="00D73A40">
        <w:rPr>
          <w:sz w:val="20"/>
          <w:szCs w:val="20"/>
        </w:rPr>
        <w:lastRenderedPageBreak/>
        <w:t xml:space="preserve">        1.1. изложить пункт 1 Положения в новой редакции:</w:t>
      </w:r>
    </w:p>
    <w:p w:rsidR="00D73A40" w:rsidRPr="00D73A40" w:rsidRDefault="00D73A40" w:rsidP="00D73A40">
      <w:pPr>
        <w:jc w:val="both"/>
        <w:rPr>
          <w:sz w:val="20"/>
          <w:szCs w:val="20"/>
        </w:rPr>
      </w:pPr>
      <w:r w:rsidRPr="00D73A40">
        <w:rPr>
          <w:sz w:val="20"/>
          <w:szCs w:val="20"/>
        </w:rPr>
        <w:t xml:space="preserve">        «1. Установить оклад военно-учетных работников в размере 12792 рублей</w:t>
      </w:r>
      <w:proofErr w:type="gramStart"/>
      <w:r w:rsidRPr="00D73A40">
        <w:rPr>
          <w:sz w:val="20"/>
          <w:szCs w:val="20"/>
        </w:rPr>
        <w:t>.».</w:t>
      </w:r>
      <w:proofErr w:type="gramEnd"/>
    </w:p>
    <w:p w:rsidR="00D73A40" w:rsidRPr="00D73A40" w:rsidRDefault="00D73A40" w:rsidP="00D73A40">
      <w:pPr>
        <w:jc w:val="both"/>
        <w:rPr>
          <w:sz w:val="20"/>
          <w:szCs w:val="20"/>
        </w:rPr>
      </w:pPr>
      <w:r w:rsidRPr="00D73A40">
        <w:rPr>
          <w:sz w:val="20"/>
          <w:szCs w:val="20"/>
        </w:rPr>
        <w:t xml:space="preserve">         2. Финансирование расходов по оплате труда  осуществлять в пределах утвержденного на соответствующий год фонда оплаты труда военно-учетных работников, финансируемых за счет  субвенции из бюджета Российской Федерации в бюджеты поселений</w:t>
      </w:r>
      <w:r w:rsidRPr="00D73A40">
        <w:rPr>
          <w:b/>
          <w:sz w:val="20"/>
          <w:szCs w:val="20"/>
        </w:rPr>
        <w:t xml:space="preserve"> </w:t>
      </w:r>
      <w:r w:rsidRPr="00D73A40">
        <w:rPr>
          <w:sz w:val="20"/>
          <w:szCs w:val="20"/>
        </w:rPr>
        <w:t>на осуществление первичного</w:t>
      </w:r>
      <w:r w:rsidRPr="00D73A40">
        <w:rPr>
          <w:b/>
          <w:sz w:val="20"/>
          <w:szCs w:val="20"/>
        </w:rPr>
        <w:t xml:space="preserve"> </w:t>
      </w:r>
      <w:r w:rsidRPr="00D73A40">
        <w:rPr>
          <w:sz w:val="20"/>
          <w:szCs w:val="20"/>
        </w:rPr>
        <w:t>воинского учета на территориях, где отсутствуют военные комиссариаты.</w:t>
      </w:r>
    </w:p>
    <w:p w:rsidR="00D73A40" w:rsidRPr="00D73A40" w:rsidRDefault="00D73A40" w:rsidP="00D73A40">
      <w:pPr>
        <w:ind w:firstLine="540"/>
        <w:jc w:val="both"/>
        <w:rPr>
          <w:sz w:val="20"/>
          <w:szCs w:val="20"/>
        </w:rPr>
      </w:pPr>
      <w:r w:rsidRPr="00D73A40">
        <w:rPr>
          <w:sz w:val="20"/>
          <w:szCs w:val="20"/>
        </w:rPr>
        <w:t>3.  Настоящее решение опубликовать в информационном бюллетене Старокаменского сельсовета Пензенского района Пензенской области «</w:t>
      </w:r>
      <w:proofErr w:type="spellStart"/>
      <w:r w:rsidRPr="00D73A40">
        <w:rPr>
          <w:sz w:val="20"/>
          <w:szCs w:val="20"/>
        </w:rPr>
        <w:t>Старокаменские</w:t>
      </w:r>
      <w:proofErr w:type="spellEnd"/>
      <w:r w:rsidRPr="00D73A40">
        <w:rPr>
          <w:sz w:val="20"/>
          <w:szCs w:val="20"/>
        </w:rPr>
        <w:t xml:space="preserve"> вести».</w:t>
      </w:r>
    </w:p>
    <w:p w:rsidR="00D73A40" w:rsidRPr="00D73A40" w:rsidRDefault="00D73A40" w:rsidP="00D73A40">
      <w:pPr>
        <w:ind w:firstLine="540"/>
        <w:jc w:val="both"/>
        <w:rPr>
          <w:sz w:val="20"/>
          <w:szCs w:val="20"/>
        </w:rPr>
      </w:pPr>
      <w:r w:rsidRPr="00D73A40">
        <w:rPr>
          <w:sz w:val="20"/>
          <w:szCs w:val="20"/>
        </w:rPr>
        <w:t xml:space="preserve"> 4. Настоящее решение вступает в силу на следующий день после дня его официального опубликования и распространяется на правоотношения, возникшие с 1 января 2021 года.</w:t>
      </w:r>
    </w:p>
    <w:p w:rsidR="00D73A40" w:rsidRPr="00D73A40" w:rsidRDefault="00D73A40" w:rsidP="00D73A40">
      <w:pPr>
        <w:ind w:firstLine="539"/>
        <w:jc w:val="both"/>
        <w:rPr>
          <w:sz w:val="20"/>
          <w:szCs w:val="20"/>
        </w:rPr>
      </w:pPr>
      <w:r w:rsidRPr="00D73A40">
        <w:rPr>
          <w:sz w:val="20"/>
          <w:szCs w:val="20"/>
        </w:rPr>
        <w:t xml:space="preserve"> 5. </w:t>
      </w:r>
      <w:proofErr w:type="gramStart"/>
      <w:r w:rsidRPr="00D73A40">
        <w:rPr>
          <w:sz w:val="20"/>
          <w:szCs w:val="20"/>
        </w:rPr>
        <w:t>Контроль за</w:t>
      </w:r>
      <w:proofErr w:type="gramEnd"/>
      <w:r w:rsidRPr="00D73A40">
        <w:rPr>
          <w:sz w:val="20"/>
          <w:szCs w:val="20"/>
        </w:rPr>
        <w:t xml:space="preserve"> исполнением настоящего решения возложить на ведущего специалиста по учету и отчетности администрации Старокаменского сельсовета Пензенского района Пензенской области.</w:t>
      </w:r>
    </w:p>
    <w:p w:rsidR="00D73A40" w:rsidRPr="00D73A40" w:rsidRDefault="00D73A40" w:rsidP="00D73A40">
      <w:pPr>
        <w:rPr>
          <w:sz w:val="20"/>
          <w:szCs w:val="20"/>
        </w:rPr>
      </w:pPr>
    </w:p>
    <w:p w:rsidR="00D73A40" w:rsidRPr="00D73A40" w:rsidRDefault="00D73A40" w:rsidP="00D73A40">
      <w:pPr>
        <w:rPr>
          <w:sz w:val="20"/>
          <w:szCs w:val="20"/>
        </w:rPr>
      </w:pPr>
      <w:r w:rsidRPr="00D73A40">
        <w:rPr>
          <w:sz w:val="20"/>
          <w:szCs w:val="20"/>
        </w:rPr>
        <w:t>Глава Старокаменского сельсовета</w:t>
      </w:r>
    </w:p>
    <w:p w:rsidR="00D73A40" w:rsidRPr="00D73A40" w:rsidRDefault="00D73A40" w:rsidP="00D73A40">
      <w:pPr>
        <w:rPr>
          <w:sz w:val="20"/>
          <w:szCs w:val="20"/>
        </w:rPr>
      </w:pPr>
      <w:r w:rsidRPr="00D73A40">
        <w:rPr>
          <w:sz w:val="20"/>
          <w:szCs w:val="20"/>
        </w:rPr>
        <w:t>Пензенского района Пензенской области                                      И. А. Вдовин</w:t>
      </w:r>
    </w:p>
    <w:p w:rsidR="00D73A40" w:rsidRDefault="00D73A40" w:rsidP="00D73A40"/>
    <w:p w:rsidR="00D73A40" w:rsidRDefault="00D73A40" w:rsidP="00D73A40"/>
    <w:tbl>
      <w:tblPr>
        <w:tblpPr w:leftFromText="180" w:rightFromText="180" w:vertAnchor="text" w:horzAnchor="margin" w:tblpY="132"/>
        <w:tblW w:w="0" w:type="auto"/>
        <w:tblLayout w:type="fixed"/>
        <w:tblCellMar>
          <w:left w:w="0" w:type="dxa"/>
          <w:right w:w="0" w:type="dxa"/>
        </w:tblCellMar>
        <w:tblLook w:val="01E0"/>
      </w:tblPr>
      <w:tblGrid>
        <w:gridCol w:w="9606"/>
      </w:tblGrid>
      <w:tr w:rsidR="00D73A40" w:rsidRPr="00D73A40" w:rsidTr="00AF41BF">
        <w:tc>
          <w:tcPr>
            <w:tcW w:w="9606" w:type="dxa"/>
          </w:tcPr>
          <w:p w:rsidR="00D73A40" w:rsidRPr="00D73A40" w:rsidRDefault="00D73A40" w:rsidP="00D73A40">
            <w:pPr>
              <w:jc w:val="center"/>
              <w:rPr>
                <w:b/>
                <w:color w:val="000000"/>
                <w:sz w:val="20"/>
                <w:szCs w:val="20"/>
              </w:rPr>
            </w:pPr>
            <w:r w:rsidRPr="00D73A40">
              <w:rPr>
                <w:b/>
                <w:color w:val="000000"/>
                <w:sz w:val="20"/>
                <w:szCs w:val="20"/>
              </w:rPr>
              <w:t>КОМИТЕТ МЕСТНОГО САМОУПРАВЛЕНИЯ</w:t>
            </w:r>
          </w:p>
          <w:p w:rsidR="00D73A40" w:rsidRPr="00D73A40" w:rsidRDefault="00D73A40" w:rsidP="00D73A40">
            <w:pPr>
              <w:jc w:val="center"/>
              <w:rPr>
                <w:b/>
                <w:color w:val="000000"/>
                <w:sz w:val="20"/>
                <w:szCs w:val="20"/>
              </w:rPr>
            </w:pPr>
            <w:r w:rsidRPr="00D73A40">
              <w:rPr>
                <w:b/>
                <w:color w:val="000000"/>
                <w:sz w:val="20"/>
                <w:szCs w:val="20"/>
              </w:rPr>
              <w:t xml:space="preserve">СТАРОКАМЕНСКОГО СЕЛЬСОВЕТА ПЕНЗЕНСКОГО РАЙОНА </w:t>
            </w:r>
          </w:p>
          <w:p w:rsidR="00D73A40" w:rsidRPr="00D73A40" w:rsidRDefault="00D73A40" w:rsidP="00D73A40">
            <w:pPr>
              <w:jc w:val="center"/>
              <w:rPr>
                <w:color w:val="000000"/>
                <w:sz w:val="20"/>
                <w:szCs w:val="20"/>
              </w:rPr>
            </w:pPr>
            <w:r w:rsidRPr="00D73A40">
              <w:rPr>
                <w:b/>
                <w:color w:val="000000"/>
                <w:sz w:val="20"/>
                <w:szCs w:val="20"/>
              </w:rPr>
              <w:t>ПЕНЗЕНСКОЙ ОБЛАСТИ</w:t>
            </w:r>
          </w:p>
        </w:tc>
      </w:tr>
      <w:tr w:rsidR="00D73A40" w:rsidRPr="00D73A40" w:rsidTr="00AF41BF">
        <w:trPr>
          <w:trHeight w:val="107"/>
        </w:trPr>
        <w:tc>
          <w:tcPr>
            <w:tcW w:w="9606" w:type="dxa"/>
          </w:tcPr>
          <w:p w:rsidR="00D73A40" w:rsidRPr="00D73A40" w:rsidRDefault="00D73A40" w:rsidP="00D73A40">
            <w:pPr>
              <w:jc w:val="both"/>
              <w:rPr>
                <w:color w:val="000000"/>
                <w:sz w:val="20"/>
                <w:szCs w:val="20"/>
              </w:rPr>
            </w:pPr>
          </w:p>
        </w:tc>
      </w:tr>
      <w:tr w:rsidR="00D73A40" w:rsidRPr="00D73A40" w:rsidTr="00AF41BF">
        <w:tc>
          <w:tcPr>
            <w:tcW w:w="9606" w:type="dxa"/>
          </w:tcPr>
          <w:p w:rsidR="00D73A40" w:rsidRPr="00D73A40" w:rsidRDefault="00D73A40" w:rsidP="00D73A40">
            <w:pPr>
              <w:pStyle w:val="3"/>
              <w:spacing w:before="0"/>
              <w:jc w:val="center"/>
              <w:rPr>
                <w:color w:val="000000"/>
                <w:sz w:val="20"/>
                <w:szCs w:val="20"/>
              </w:rPr>
            </w:pPr>
            <w:r w:rsidRPr="00D73A40">
              <w:rPr>
                <w:color w:val="000000"/>
                <w:sz w:val="20"/>
                <w:szCs w:val="20"/>
              </w:rPr>
              <w:t>СЕДЬМОГО СОЗЫВА</w:t>
            </w:r>
          </w:p>
          <w:p w:rsidR="00D73A40" w:rsidRPr="00D73A40" w:rsidRDefault="00D73A40" w:rsidP="00D73A40">
            <w:pPr>
              <w:pStyle w:val="3"/>
              <w:spacing w:before="0"/>
              <w:jc w:val="center"/>
              <w:rPr>
                <w:color w:val="000000"/>
                <w:sz w:val="20"/>
                <w:szCs w:val="20"/>
              </w:rPr>
            </w:pPr>
            <w:proofErr w:type="gramStart"/>
            <w:r w:rsidRPr="00D73A40">
              <w:rPr>
                <w:color w:val="000000"/>
                <w:sz w:val="20"/>
                <w:szCs w:val="20"/>
              </w:rPr>
              <w:t>Р</w:t>
            </w:r>
            <w:proofErr w:type="gramEnd"/>
            <w:r w:rsidRPr="00D73A40">
              <w:rPr>
                <w:color w:val="000000"/>
                <w:sz w:val="20"/>
                <w:szCs w:val="20"/>
              </w:rPr>
              <w:t xml:space="preserve"> Е Ш Е Н И Е</w:t>
            </w:r>
          </w:p>
        </w:tc>
      </w:tr>
    </w:tbl>
    <w:p w:rsidR="00D73A40" w:rsidRPr="00D73A40" w:rsidRDefault="00D73A40" w:rsidP="00D73A40">
      <w:pPr>
        <w:jc w:val="center"/>
        <w:rPr>
          <w:color w:val="000000"/>
          <w:sz w:val="20"/>
          <w:szCs w:val="20"/>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4"/>
        <w:gridCol w:w="2835"/>
        <w:gridCol w:w="397"/>
        <w:gridCol w:w="1134"/>
      </w:tblGrid>
      <w:tr w:rsidR="00D73A40" w:rsidRPr="00D73A40" w:rsidTr="00AF41BF">
        <w:tc>
          <w:tcPr>
            <w:tcW w:w="284" w:type="dxa"/>
            <w:vAlign w:val="bottom"/>
          </w:tcPr>
          <w:p w:rsidR="00D73A40" w:rsidRPr="00D73A40" w:rsidRDefault="00D73A40" w:rsidP="00D73A40">
            <w:pPr>
              <w:jc w:val="center"/>
              <w:rPr>
                <w:color w:val="000000"/>
                <w:sz w:val="20"/>
                <w:szCs w:val="20"/>
              </w:rPr>
            </w:pPr>
            <w:r w:rsidRPr="00D73A40">
              <w:rPr>
                <w:color w:val="000000"/>
                <w:sz w:val="20"/>
                <w:szCs w:val="20"/>
              </w:rPr>
              <w:t>от</w:t>
            </w:r>
          </w:p>
        </w:tc>
        <w:tc>
          <w:tcPr>
            <w:tcW w:w="2835" w:type="dxa"/>
            <w:tcBorders>
              <w:top w:val="nil"/>
              <w:left w:val="nil"/>
              <w:bottom w:val="single" w:sz="6" w:space="0" w:color="auto"/>
              <w:right w:val="nil"/>
            </w:tcBorders>
          </w:tcPr>
          <w:p w:rsidR="00D73A40" w:rsidRPr="00D73A40" w:rsidRDefault="00D73A40" w:rsidP="00D73A40">
            <w:pPr>
              <w:jc w:val="center"/>
              <w:rPr>
                <w:color w:val="000000"/>
                <w:sz w:val="20"/>
                <w:szCs w:val="20"/>
              </w:rPr>
            </w:pPr>
            <w:r w:rsidRPr="00D73A40">
              <w:rPr>
                <w:color w:val="000000"/>
                <w:sz w:val="20"/>
                <w:szCs w:val="20"/>
              </w:rPr>
              <w:t>19.01.2021</w:t>
            </w:r>
          </w:p>
        </w:tc>
        <w:tc>
          <w:tcPr>
            <w:tcW w:w="397" w:type="dxa"/>
            <w:vAlign w:val="bottom"/>
          </w:tcPr>
          <w:p w:rsidR="00D73A40" w:rsidRPr="00D73A40" w:rsidRDefault="00D73A40" w:rsidP="00D73A40">
            <w:pPr>
              <w:jc w:val="center"/>
              <w:rPr>
                <w:color w:val="000000"/>
                <w:sz w:val="20"/>
                <w:szCs w:val="20"/>
              </w:rPr>
            </w:pPr>
            <w:r w:rsidRPr="00D73A40">
              <w:rPr>
                <w:color w:val="000000"/>
                <w:sz w:val="20"/>
                <w:szCs w:val="20"/>
              </w:rPr>
              <w:t>№</w:t>
            </w:r>
          </w:p>
        </w:tc>
        <w:tc>
          <w:tcPr>
            <w:tcW w:w="1134" w:type="dxa"/>
            <w:tcBorders>
              <w:top w:val="nil"/>
              <w:left w:val="nil"/>
              <w:bottom w:val="single" w:sz="6" w:space="0" w:color="auto"/>
              <w:right w:val="nil"/>
            </w:tcBorders>
          </w:tcPr>
          <w:p w:rsidR="00D73A40" w:rsidRPr="00D73A40" w:rsidRDefault="00D73A40" w:rsidP="00D73A40">
            <w:pPr>
              <w:rPr>
                <w:color w:val="000000"/>
                <w:sz w:val="20"/>
                <w:szCs w:val="20"/>
              </w:rPr>
            </w:pPr>
            <w:r w:rsidRPr="00D73A40">
              <w:rPr>
                <w:color w:val="000000"/>
                <w:sz w:val="20"/>
                <w:szCs w:val="20"/>
              </w:rPr>
              <w:t>103/28-7</w:t>
            </w:r>
          </w:p>
        </w:tc>
      </w:tr>
      <w:tr w:rsidR="00D73A40" w:rsidRPr="00D73A40" w:rsidTr="00AF41BF">
        <w:tc>
          <w:tcPr>
            <w:tcW w:w="4650" w:type="dxa"/>
            <w:gridSpan w:val="4"/>
          </w:tcPr>
          <w:p w:rsidR="00D73A40" w:rsidRPr="00D73A40" w:rsidRDefault="00D73A40" w:rsidP="00D73A40">
            <w:pPr>
              <w:jc w:val="center"/>
              <w:rPr>
                <w:color w:val="000000"/>
                <w:sz w:val="20"/>
                <w:szCs w:val="20"/>
              </w:rPr>
            </w:pPr>
          </w:p>
          <w:p w:rsidR="00D73A40" w:rsidRPr="00D73A40" w:rsidRDefault="00D73A40" w:rsidP="00D73A40">
            <w:pPr>
              <w:jc w:val="center"/>
              <w:rPr>
                <w:color w:val="000000"/>
                <w:sz w:val="20"/>
                <w:szCs w:val="20"/>
              </w:rPr>
            </w:pPr>
            <w:proofErr w:type="gramStart"/>
            <w:r w:rsidRPr="00D73A40">
              <w:rPr>
                <w:color w:val="000000"/>
                <w:sz w:val="20"/>
                <w:szCs w:val="20"/>
              </w:rPr>
              <w:t>с</w:t>
            </w:r>
            <w:proofErr w:type="gramEnd"/>
            <w:r w:rsidRPr="00D73A40">
              <w:rPr>
                <w:color w:val="000000"/>
                <w:sz w:val="20"/>
                <w:szCs w:val="20"/>
              </w:rPr>
              <w:t>. Старая Каменка</w:t>
            </w:r>
          </w:p>
        </w:tc>
      </w:tr>
    </w:tbl>
    <w:p w:rsidR="00D73A40" w:rsidRPr="00D73A40" w:rsidRDefault="00D73A40" w:rsidP="00D73A40">
      <w:pPr>
        <w:jc w:val="center"/>
        <w:rPr>
          <w:b/>
          <w:sz w:val="20"/>
          <w:szCs w:val="20"/>
        </w:rPr>
      </w:pPr>
      <w:r w:rsidRPr="00D73A40">
        <w:rPr>
          <w:b/>
          <w:sz w:val="20"/>
          <w:szCs w:val="20"/>
        </w:rPr>
        <w:t>О внесении изменений  в Порядок оплаты труда водителей муниципальной пожарной охраны, занятых в администрации Старокаменского сельсовета Пензенского района Пензенской области</w:t>
      </w:r>
    </w:p>
    <w:p w:rsidR="00D73A40" w:rsidRPr="00D73A40" w:rsidRDefault="00D73A40" w:rsidP="00D73A40">
      <w:pPr>
        <w:jc w:val="center"/>
        <w:rPr>
          <w:b/>
          <w:sz w:val="20"/>
          <w:szCs w:val="20"/>
        </w:rPr>
      </w:pPr>
    </w:p>
    <w:p w:rsidR="00D73A40" w:rsidRPr="00D73A40" w:rsidRDefault="00D73A40" w:rsidP="00D73A40">
      <w:pPr>
        <w:autoSpaceDE w:val="0"/>
        <w:autoSpaceDN w:val="0"/>
        <w:adjustRightInd w:val="0"/>
        <w:ind w:firstLine="709"/>
        <w:jc w:val="both"/>
        <w:rPr>
          <w:sz w:val="20"/>
          <w:szCs w:val="20"/>
        </w:rPr>
      </w:pPr>
      <w:r w:rsidRPr="00D73A40">
        <w:rPr>
          <w:sz w:val="20"/>
          <w:szCs w:val="20"/>
        </w:rPr>
        <w:t>Руководствуясь Федеральным законом от 06.10.2003 № 131-ФЗ "Об общих принципах организации местного самоуправления в Российской Федерации" (с последующими изменениями и дополнениями), статьей 20</w:t>
      </w:r>
      <w:r w:rsidRPr="00D73A40">
        <w:rPr>
          <w:i/>
          <w:sz w:val="20"/>
          <w:szCs w:val="20"/>
        </w:rPr>
        <w:t xml:space="preserve"> </w:t>
      </w:r>
      <w:r w:rsidRPr="00D73A40">
        <w:rPr>
          <w:sz w:val="20"/>
          <w:szCs w:val="20"/>
        </w:rPr>
        <w:t>Устава Старокаменского сельсовета Пензенского района Пензенской области</w:t>
      </w:r>
    </w:p>
    <w:p w:rsidR="00D73A40" w:rsidRPr="00D73A40" w:rsidRDefault="00D73A40" w:rsidP="00D73A40">
      <w:pPr>
        <w:jc w:val="center"/>
        <w:rPr>
          <w:sz w:val="20"/>
          <w:szCs w:val="20"/>
        </w:rPr>
      </w:pPr>
    </w:p>
    <w:p w:rsidR="00D73A40" w:rsidRPr="00D73A40" w:rsidRDefault="00D73A40" w:rsidP="00D73A40">
      <w:pPr>
        <w:jc w:val="center"/>
        <w:rPr>
          <w:b/>
          <w:sz w:val="20"/>
          <w:szCs w:val="20"/>
        </w:rPr>
      </w:pPr>
      <w:r w:rsidRPr="00D73A40">
        <w:rPr>
          <w:b/>
          <w:sz w:val="20"/>
          <w:szCs w:val="20"/>
        </w:rPr>
        <w:t>Комитет местного самоуправления Старокаменского сельсовета Пензенского района Пензенской области решил:</w:t>
      </w:r>
    </w:p>
    <w:p w:rsidR="00D73A40" w:rsidRPr="00D73A40" w:rsidRDefault="00D73A40" w:rsidP="00D73A40">
      <w:pPr>
        <w:jc w:val="center"/>
        <w:rPr>
          <w:sz w:val="20"/>
          <w:szCs w:val="20"/>
        </w:rPr>
      </w:pPr>
    </w:p>
    <w:p w:rsidR="00D73A40" w:rsidRPr="00D73A40" w:rsidRDefault="00D73A40" w:rsidP="00D73A40">
      <w:pPr>
        <w:ind w:firstLine="540"/>
        <w:jc w:val="both"/>
        <w:rPr>
          <w:sz w:val="20"/>
          <w:szCs w:val="20"/>
        </w:rPr>
      </w:pPr>
      <w:r w:rsidRPr="00D73A40">
        <w:rPr>
          <w:sz w:val="20"/>
          <w:szCs w:val="20"/>
        </w:rPr>
        <w:t xml:space="preserve">1. Внести в Порядок оплаты труда водителей муниципальной пожарной охраны, занятых в администрации Старокаменского сельсовета Пензенского района Пензенской области» (далее - Порядок), утвержденный  решением Комитета местного самоуправления Старокаменского сельсовета Пензенского района Пензенской области от 27.08.2014 г. № 430/137-5 следующие изменения: </w:t>
      </w:r>
    </w:p>
    <w:p w:rsidR="00D73A40" w:rsidRPr="00D73A40" w:rsidRDefault="00D73A40" w:rsidP="00D73A40">
      <w:pPr>
        <w:ind w:firstLine="540"/>
        <w:jc w:val="both"/>
        <w:rPr>
          <w:b/>
          <w:sz w:val="20"/>
          <w:szCs w:val="20"/>
        </w:rPr>
      </w:pPr>
      <w:r w:rsidRPr="00D73A40">
        <w:rPr>
          <w:sz w:val="20"/>
          <w:szCs w:val="20"/>
        </w:rPr>
        <w:t>1.1. Приложение № 1 к Порядку изложить в новой редакции, согласно приложению № 1 к настоящему решению».</w:t>
      </w:r>
    </w:p>
    <w:p w:rsidR="00D73A40" w:rsidRPr="00D73A40" w:rsidRDefault="00D73A40" w:rsidP="00D73A40">
      <w:pPr>
        <w:autoSpaceDE w:val="0"/>
        <w:autoSpaceDN w:val="0"/>
        <w:adjustRightInd w:val="0"/>
        <w:ind w:firstLine="540"/>
        <w:jc w:val="both"/>
        <w:rPr>
          <w:sz w:val="20"/>
          <w:szCs w:val="20"/>
        </w:rPr>
      </w:pPr>
      <w:r w:rsidRPr="00D73A40">
        <w:rPr>
          <w:sz w:val="20"/>
          <w:szCs w:val="20"/>
        </w:rPr>
        <w:t>2. Финансирование расходов по оплате труда рабочих, занятых в администрации Старокаменского сельсовета Пензенского района Пензенской области осуществлять за счет средств, предусмотренных бюджетом Старокаменского сельсовета Пензенского района Пензенской области.</w:t>
      </w:r>
    </w:p>
    <w:p w:rsidR="00D73A40" w:rsidRPr="00D73A40" w:rsidRDefault="00D73A40" w:rsidP="00D73A40">
      <w:pPr>
        <w:autoSpaceDE w:val="0"/>
        <w:autoSpaceDN w:val="0"/>
        <w:adjustRightInd w:val="0"/>
        <w:ind w:firstLine="540"/>
        <w:jc w:val="both"/>
        <w:rPr>
          <w:sz w:val="20"/>
          <w:szCs w:val="20"/>
        </w:rPr>
      </w:pPr>
      <w:r w:rsidRPr="00D73A40">
        <w:rPr>
          <w:sz w:val="20"/>
          <w:szCs w:val="20"/>
        </w:rPr>
        <w:t>3. Настоящее решение опубликовать в информационном бюллетене Старокаменского сельсовета Пензенского района  Пензенской области «</w:t>
      </w:r>
      <w:proofErr w:type="spellStart"/>
      <w:r w:rsidRPr="00D73A40">
        <w:rPr>
          <w:sz w:val="20"/>
          <w:szCs w:val="20"/>
        </w:rPr>
        <w:t>Старокаменские</w:t>
      </w:r>
      <w:proofErr w:type="spellEnd"/>
      <w:r w:rsidRPr="00D73A40">
        <w:rPr>
          <w:sz w:val="20"/>
          <w:szCs w:val="20"/>
        </w:rPr>
        <w:t xml:space="preserve"> вести».</w:t>
      </w:r>
    </w:p>
    <w:p w:rsidR="00D73A40" w:rsidRPr="00D73A40" w:rsidRDefault="00D73A40" w:rsidP="00D73A40">
      <w:pPr>
        <w:autoSpaceDE w:val="0"/>
        <w:autoSpaceDN w:val="0"/>
        <w:adjustRightInd w:val="0"/>
        <w:ind w:firstLine="540"/>
        <w:jc w:val="both"/>
        <w:rPr>
          <w:sz w:val="20"/>
          <w:szCs w:val="20"/>
        </w:rPr>
      </w:pPr>
      <w:r w:rsidRPr="00D73A40">
        <w:rPr>
          <w:sz w:val="20"/>
          <w:szCs w:val="20"/>
        </w:rPr>
        <w:t xml:space="preserve">4. Настоящее решение вступает в силу на следующий день после дня его официального опубликования и распространяется на правоотношения, возникшие с 1 января 2021 года.       </w:t>
      </w:r>
    </w:p>
    <w:p w:rsidR="00D73A40" w:rsidRPr="00D73A40" w:rsidRDefault="00D73A40" w:rsidP="00D73A40">
      <w:pPr>
        <w:ind w:firstLine="539"/>
        <w:jc w:val="both"/>
        <w:rPr>
          <w:sz w:val="20"/>
          <w:szCs w:val="20"/>
        </w:rPr>
      </w:pPr>
      <w:r w:rsidRPr="00D73A40">
        <w:rPr>
          <w:sz w:val="20"/>
          <w:szCs w:val="20"/>
        </w:rPr>
        <w:t xml:space="preserve">5. </w:t>
      </w:r>
      <w:proofErr w:type="gramStart"/>
      <w:r w:rsidRPr="00D73A40">
        <w:rPr>
          <w:sz w:val="20"/>
          <w:szCs w:val="20"/>
        </w:rPr>
        <w:t>Контроль за</w:t>
      </w:r>
      <w:proofErr w:type="gramEnd"/>
      <w:r w:rsidRPr="00D73A40">
        <w:rPr>
          <w:sz w:val="20"/>
          <w:szCs w:val="20"/>
        </w:rPr>
        <w:t xml:space="preserve"> исполнением настоящего решения возложить на ведущего специалиста по учету и отчетности администрации Старокаменского сельсовета Пензенского района Пензенской области.</w:t>
      </w:r>
    </w:p>
    <w:p w:rsidR="00D73A40" w:rsidRPr="00D73A40" w:rsidRDefault="00D73A40" w:rsidP="00D73A40">
      <w:pPr>
        <w:rPr>
          <w:sz w:val="20"/>
          <w:szCs w:val="20"/>
        </w:rPr>
      </w:pPr>
    </w:p>
    <w:p w:rsidR="00D73A40" w:rsidRPr="00D73A40" w:rsidRDefault="00D73A40" w:rsidP="00D73A40">
      <w:pPr>
        <w:rPr>
          <w:sz w:val="20"/>
          <w:szCs w:val="20"/>
        </w:rPr>
      </w:pPr>
      <w:r w:rsidRPr="00D73A40">
        <w:rPr>
          <w:sz w:val="20"/>
          <w:szCs w:val="20"/>
        </w:rPr>
        <w:t>Глава Старокаменского сельсовета                                          И. А. Вдовин</w:t>
      </w:r>
    </w:p>
    <w:p w:rsidR="00D73A40" w:rsidRDefault="00D73A40" w:rsidP="00D73A40">
      <w:pPr>
        <w:pStyle w:val="ConsPlusNormal"/>
        <w:keepNext/>
        <w:jc w:val="both"/>
        <w:rPr>
          <w:rFonts w:ascii="Times New Roman" w:hAnsi="Times New Roman" w:cs="Times New Roman"/>
          <w:color w:val="000000"/>
        </w:rPr>
      </w:pPr>
    </w:p>
    <w:p w:rsidR="00D73A40" w:rsidRPr="00D73A40" w:rsidRDefault="00D73A40" w:rsidP="00D73A40">
      <w:pPr>
        <w:jc w:val="right"/>
        <w:rPr>
          <w:sz w:val="20"/>
          <w:szCs w:val="20"/>
        </w:rPr>
      </w:pPr>
      <w:r w:rsidRPr="00D73A40">
        <w:rPr>
          <w:sz w:val="20"/>
          <w:szCs w:val="20"/>
        </w:rPr>
        <w:t>Приложение № 1 к решению Комитета</w:t>
      </w:r>
    </w:p>
    <w:p w:rsidR="00D73A40" w:rsidRPr="00D73A40" w:rsidRDefault="00D73A40" w:rsidP="00D73A40">
      <w:pPr>
        <w:jc w:val="right"/>
        <w:rPr>
          <w:sz w:val="20"/>
          <w:szCs w:val="20"/>
        </w:rPr>
      </w:pPr>
      <w:r w:rsidRPr="00D73A40">
        <w:rPr>
          <w:sz w:val="20"/>
          <w:szCs w:val="20"/>
        </w:rPr>
        <w:t xml:space="preserve">местного самоуправления </w:t>
      </w:r>
    </w:p>
    <w:p w:rsidR="00D73A40" w:rsidRPr="00D73A40" w:rsidRDefault="00D73A40" w:rsidP="00D73A40">
      <w:pPr>
        <w:jc w:val="right"/>
        <w:rPr>
          <w:sz w:val="20"/>
          <w:szCs w:val="20"/>
        </w:rPr>
      </w:pPr>
      <w:r w:rsidRPr="00D73A40">
        <w:rPr>
          <w:sz w:val="20"/>
          <w:szCs w:val="20"/>
        </w:rPr>
        <w:t xml:space="preserve"> Старокаменского сельсовета </w:t>
      </w:r>
    </w:p>
    <w:p w:rsidR="00D73A40" w:rsidRPr="00D73A40" w:rsidRDefault="00D73A40" w:rsidP="00D73A40">
      <w:pPr>
        <w:jc w:val="right"/>
        <w:rPr>
          <w:sz w:val="20"/>
          <w:szCs w:val="20"/>
        </w:rPr>
      </w:pPr>
      <w:r w:rsidRPr="00D73A40">
        <w:rPr>
          <w:sz w:val="20"/>
          <w:szCs w:val="20"/>
        </w:rPr>
        <w:t>Пензенского района</w:t>
      </w:r>
    </w:p>
    <w:p w:rsidR="00D73A40" w:rsidRPr="00D73A40" w:rsidRDefault="00D73A40" w:rsidP="00D73A40">
      <w:pPr>
        <w:jc w:val="right"/>
        <w:rPr>
          <w:sz w:val="20"/>
          <w:szCs w:val="20"/>
        </w:rPr>
      </w:pPr>
      <w:r w:rsidRPr="00D73A40">
        <w:rPr>
          <w:sz w:val="20"/>
          <w:szCs w:val="20"/>
        </w:rPr>
        <w:t>Пензенской области</w:t>
      </w:r>
    </w:p>
    <w:p w:rsidR="00D73A40" w:rsidRPr="00D73A40" w:rsidRDefault="00D73A40" w:rsidP="00D73A40">
      <w:pPr>
        <w:pStyle w:val="ConsNormal"/>
        <w:ind w:right="0" w:firstLine="0"/>
        <w:jc w:val="right"/>
        <w:rPr>
          <w:rFonts w:ascii="Times New Roman" w:hAnsi="Times New Roman" w:cs="Times New Roman"/>
        </w:rPr>
      </w:pPr>
      <w:r w:rsidRPr="00D73A40">
        <w:rPr>
          <w:rFonts w:ascii="Times New Roman" w:hAnsi="Times New Roman" w:cs="Times New Roman"/>
        </w:rPr>
        <w:t>от 19.01.2021 года № 103/28-7</w:t>
      </w:r>
    </w:p>
    <w:p w:rsidR="00D73A40" w:rsidRPr="00D73A40" w:rsidRDefault="00D73A40" w:rsidP="00D73A40">
      <w:pPr>
        <w:tabs>
          <w:tab w:val="left" w:pos="6810"/>
        </w:tabs>
        <w:ind w:left="6237"/>
        <w:jc w:val="right"/>
        <w:rPr>
          <w:sz w:val="20"/>
          <w:szCs w:val="20"/>
        </w:rPr>
      </w:pPr>
    </w:p>
    <w:p w:rsidR="00D73A40" w:rsidRPr="00D73A40" w:rsidRDefault="00D73A40" w:rsidP="00D73A40">
      <w:pPr>
        <w:tabs>
          <w:tab w:val="left" w:pos="6810"/>
        </w:tabs>
        <w:ind w:left="6237"/>
        <w:jc w:val="center"/>
        <w:rPr>
          <w:sz w:val="20"/>
          <w:szCs w:val="20"/>
        </w:rPr>
      </w:pPr>
    </w:p>
    <w:p w:rsidR="00D73A40" w:rsidRPr="00D73A40" w:rsidRDefault="00D73A40" w:rsidP="00D73A40">
      <w:pPr>
        <w:jc w:val="center"/>
        <w:rPr>
          <w:b/>
          <w:sz w:val="20"/>
          <w:szCs w:val="20"/>
        </w:rPr>
      </w:pPr>
      <w:r w:rsidRPr="00D73A40">
        <w:rPr>
          <w:b/>
          <w:sz w:val="20"/>
          <w:szCs w:val="20"/>
        </w:rPr>
        <w:t>Оклады водителей муниципальной пожарной машины, занятых в администрации Старокаменского сельсовета Пензенского района Пензенской области</w:t>
      </w:r>
    </w:p>
    <w:p w:rsidR="00D73A40" w:rsidRPr="00D73A40" w:rsidRDefault="00D73A40" w:rsidP="00D73A40">
      <w:pPr>
        <w:jc w:val="center"/>
        <w:rPr>
          <w:b/>
          <w:sz w:val="20"/>
          <w:szCs w:val="20"/>
        </w:rPr>
      </w:pPr>
    </w:p>
    <w:tbl>
      <w:tblPr>
        <w:tblStyle w:val="ab"/>
        <w:tblW w:w="0" w:type="auto"/>
        <w:tblLook w:val="01E0"/>
      </w:tblPr>
      <w:tblGrid>
        <w:gridCol w:w="4785"/>
        <w:gridCol w:w="4786"/>
      </w:tblGrid>
      <w:tr w:rsidR="00D73A40" w:rsidRPr="00D73A40" w:rsidTr="00AF41BF">
        <w:tc>
          <w:tcPr>
            <w:tcW w:w="4785" w:type="dxa"/>
          </w:tcPr>
          <w:p w:rsidR="00D73A40" w:rsidRPr="00D73A40" w:rsidRDefault="00D73A40" w:rsidP="00AF41BF">
            <w:pPr>
              <w:jc w:val="center"/>
              <w:rPr>
                <w:b/>
                <w:sz w:val="20"/>
                <w:szCs w:val="20"/>
              </w:rPr>
            </w:pPr>
            <w:r w:rsidRPr="00D73A40">
              <w:rPr>
                <w:b/>
                <w:sz w:val="20"/>
                <w:szCs w:val="20"/>
              </w:rPr>
              <w:t>Должность</w:t>
            </w:r>
          </w:p>
        </w:tc>
        <w:tc>
          <w:tcPr>
            <w:tcW w:w="4786" w:type="dxa"/>
          </w:tcPr>
          <w:p w:rsidR="00D73A40" w:rsidRPr="00D73A40" w:rsidRDefault="00D73A40" w:rsidP="00AF41BF">
            <w:pPr>
              <w:jc w:val="center"/>
              <w:rPr>
                <w:b/>
                <w:sz w:val="20"/>
                <w:szCs w:val="20"/>
              </w:rPr>
            </w:pPr>
            <w:r w:rsidRPr="00D73A40">
              <w:rPr>
                <w:b/>
                <w:sz w:val="20"/>
                <w:szCs w:val="20"/>
              </w:rPr>
              <w:t>Оклад, рублей</w:t>
            </w:r>
          </w:p>
        </w:tc>
      </w:tr>
      <w:tr w:rsidR="00D73A40" w:rsidRPr="00D73A40" w:rsidTr="00AF41BF">
        <w:tc>
          <w:tcPr>
            <w:tcW w:w="9571" w:type="dxa"/>
            <w:gridSpan w:val="2"/>
          </w:tcPr>
          <w:p w:rsidR="00D73A40" w:rsidRPr="00D73A40" w:rsidRDefault="00D73A40" w:rsidP="00AF41BF">
            <w:pPr>
              <w:jc w:val="center"/>
              <w:rPr>
                <w:sz w:val="20"/>
                <w:szCs w:val="20"/>
              </w:rPr>
            </w:pPr>
            <w:r w:rsidRPr="00D73A40">
              <w:rPr>
                <w:sz w:val="20"/>
                <w:szCs w:val="20"/>
              </w:rPr>
              <w:t>Администрация Старокаменского сельсовета Пензенского района Пензенской области</w:t>
            </w:r>
          </w:p>
        </w:tc>
      </w:tr>
      <w:tr w:rsidR="00D73A40" w:rsidRPr="00D73A40" w:rsidTr="00AF41BF">
        <w:tc>
          <w:tcPr>
            <w:tcW w:w="4785" w:type="dxa"/>
          </w:tcPr>
          <w:p w:rsidR="00D73A40" w:rsidRPr="00D73A40" w:rsidRDefault="00D73A40" w:rsidP="00AF41BF">
            <w:pPr>
              <w:jc w:val="center"/>
              <w:rPr>
                <w:sz w:val="20"/>
                <w:szCs w:val="20"/>
              </w:rPr>
            </w:pPr>
            <w:r w:rsidRPr="00D73A40">
              <w:rPr>
                <w:sz w:val="20"/>
                <w:szCs w:val="20"/>
              </w:rPr>
              <w:t>Водитель муниципальной пожарной охраны</w:t>
            </w:r>
          </w:p>
        </w:tc>
        <w:tc>
          <w:tcPr>
            <w:tcW w:w="4786" w:type="dxa"/>
          </w:tcPr>
          <w:p w:rsidR="00D73A40" w:rsidRPr="00D73A40" w:rsidRDefault="00D73A40" w:rsidP="00AF41BF">
            <w:pPr>
              <w:jc w:val="center"/>
              <w:rPr>
                <w:sz w:val="20"/>
                <w:szCs w:val="20"/>
              </w:rPr>
            </w:pPr>
            <w:r w:rsidRPr="00D73A40">
              <w:rPr>
                <w:sz w:val="20"/>
                <w:szCs w:val="20"/>
              </w:rPr>
              <w:t>12792,0</w:t>
            </w:r>
          </w:p>
        </w:tc>
      </w:tr>
    </w:tbl>
    <w:p w:rsidR="00D73A40" w:rsidRPr="00D73A40" w:rsidRDefault="00D73A40" w:rsidP="00D73A40">
      <w:pPr>
        <w:jc w:val="center"/>
        <w:rPr>
          <w:b/>
          <w:sz w:val="20"/>
          <w:szCs w:val="20"/>
        </w:rPr>
      </w:pPr>
    </w:p>
    <w:p w:rsidR="00D73A40" w:rsidRPr="00D73A40" w:rsidRDefault="00D73A40" w:rsidP="00D73A40">
      <w:pPr>
        <w:jc w:val="center"/>
        <w:rPr>
          <w:b/>
          <w:sz w:val="20"/>
          <w:szCs w:val="20"/>
        </w:rPr>
      </w:pPr>
    </w:p>
    <w:p w:rsidR="00D73A40" w:rsidRPr="00D73A40" w:rsidRDefault="00D73A40" w:rsidP="00D73A40">
      <w:pPr>
        <w:rPr>
          <w:sz w:val="20"/>
          <w:szCs w:val="20"/>
        </w:rPr>
      </w:pPr>
    </w:p>
    <w:tbl>
      <w:tblPr>
        <w:tblpPr w:leftFromText="180" w:rightFromText="180" w:bottomFromText="200" w:vertAnchor="text" w:horzAnchor="margin" w:tblpXSpec="right" w:tblpY="43"/>
        <w:tblW w:w="0" w:type="auto"/>
        <w:tblLayout w:type="fixed"/>
        <w:tblCellMar>
          <w:left w:w="0" w:type="dxa"/>
          <w:right w:w="0" w:type="dxa"/>
        </w:tblCellMar>
        <w:tblLook w:val="01E0"/>
      </w:tblPr>
      <w:tblGrid>
        <w:gridCol w:w="9606"/>
      </w:tblGrid>
      <w:tr w:rsidR="00D73A40" w:rsidRPr="00D73A40" w:rsidTr="00AF41BF">
        <w:trPr>
          <w:trHeight w:val="397"/>
        </w:trPr>
        <w:tc>
          <w:tcPr>
            <w:tcW w:w="9606" w:type="dxa"/>
            <w:hideMark/>
          </w:tcPr>
          <w:p w:rsidR="00D73A40" w:rsidRPr="00D73A40" w:rsidRDefault="00D73A40" w:rsidP="00D73A40">
            <w:pPr>
              <w:pStyle w:val="3"/>
              <w:spacing w:before="0"/>
              <w:jc w:val="center"/>
              <w:rPr>
                <w:rFonts w:ascii="Times New Roman" w:hAnsi="Times New Roman" w:cs="Times New Roman"/>
                <w:color w:val="auto"/>
                <w:sz w:val="20"/>
                <w:szCs w:val="20"/>
              </w:rPr>
            </w:pPr>
            <w:r w:rsidRPr="00D73A40">
              <w:rPr>
                <w:rFonts w:ascii="Times New Roman" w:hAnsi="Times New Roman" w:cs="Times New Roman"/>
                <w:color w:val="auto"/>
                <w:sz w:val="20"/>
                <w:szCs w:val="20"/>
              </w:rPr>
              <w:t>АДМИНИСТРАЦИЯ СТАРОКАМЕНСКОГО СЕЛЬСОВЕТА</w:t>
            </w:r>
          </w:p>
          <w:p w:rsidR="00D73A40" w:rsidRPr="00D73A40" w:rsidRDefault="00D73A40" w:rsidP="00D73A40">
            <w:pPr>
              <w:jc w:val="center"/>
              <w:rPr>
                <w:b/>
                <w:sz w:val="20"/>
                <w:szCs w:val="20"/>
              </w:rPr>
            </w:pPr>
            <w:r w:rsidRPr="00D73A40">
              <w:rPr>
                <w:b/>
                <w:sz w:val="20"/>
                <w:szCs w:val="20"/>
              </w:rPr>
              <w:t>ПЕНЗЕНСКОГО РАЙОНА ПЕНЗЕНСКОЙ ОБЛАСТИ</w:t>
            </w:r>
          </w:p>
        </w:tc>
      </w:tr>
      <w:tr w:rsidR="00D73A40" w:rsidRPr="00D73A40" w:rsidTr="00AF41BF">
        <w:tc>
          <w:tcPr>
            <w:tcW w:w="9606" w:type="dxa"/>
          </w:tcPr>
          <w:p w:rsidR="00D73A40" w:rsidRPr="00D73A40" w:rsidRDefault="00D73A40" w:rsidP="00D73A40">
            <w:pPr>
              <w:jc w:val="center"/>
              <w:rPr>
                <w:b/>
                <w:sz w:val="20"/>
                <w:szCs w:val="20"/>
              </w:rPr>
            </w:pPr>
          </w:p>
        </w:tc>
      </w:tr>
      <w:tr w:rsidR="00D73A40" w:rsidRPr="00D73A40" w:rsidTr="00AF41BF">
        <w:trPr>
          <w:trHeight w:val="397"/>
        </w:trPr>
        <w:tc>
          <w:tcPr>
            <w:tcW w:w="9606" w:type="dxa"/>
            <w:hideMark/>
          </w:tcPr>
          <w:p w:rsidR="00D73A40" w:rsidRPr="00D73A40" w:rsidRDefault="00D73A40" w:rsidP="00D73A40">
            <w:pPr>
              <w:jc w:val="center"/>
              <w:rPr>
                <w:b/>
                <w:sz w:val="20"/>
                <w:szCs w:val="20"/>
              </w:rPr>
            </w:pPr>
            <w:proofErr w:type="gramStart"/>
            <w:r w:rsidRPr="00D73A40">
              <w:rPr>
                <w:b/>
                <w:sz w:val="20"/>
                <w:szCs w:val="20"/>
              </w:rPr>
              <w:t>П</w:t>
            </w:r>
            <w:proofErr w:type="gramEnd"/>
            <w:r w:rsidRPr="00D73A40">
              <w:rPr>
                <w:b/>
                <w:sz w:val="20"/>
                <w:szCs w:val="20"/>
              </w:rPr>
              <w:t xml:space="preserve"> О С Т А Н О В Л Е Н И Е</w:t>
            </w:r>
          </w:p>
        </w:tc>
      </w:tr>
    </w:tbl>
    <w:p w:rsidR="00D73A40" w:rsidRPr="00D73A40" w:rsidRDefault="00D73A40" w:rsidP="00D73A40">
      <w:pPr>
        <w:jc w:val="center"/>
        <w:rPr>
          <w:b/>
          <w:sz w:val="20"/>
          <w:szCs w:val="20"/>
        </w:rPr>
      </w:pPr>
    </w:p>
    <w:tbl>
      <w:tblPr>
        <w:tblpPr w:leftFromText="180" w:rightFromText="180" w:bottomFromText="200" w:vertAnchor="text" w:horzAnchor="margin" w:tblpXSpec="center" w:tblpY="79"/>
        <w:tblW w:w="0" w:type="auto"/>
        <w:tblLayout w:type="fixed"/>
        <w:tblCellMar>
          <w:left w:w="0" w:type="dxa"/>
          <w:right w:w="0" w:type="dxa"/>
        </w:tblCellMar>
        <w:tblLook w:val="04A0"/>
      </w:tblPr>
      <w:tblGrid>
        <w:gridCol w:w="284"/>
        <w:gridCol w:w="2835"/>
        <w:gridCol w:w="397"/>
        <w:gridCol w:w="1134"/>
      </w:tblGrid>
      <w:tr w:rsidR="00D73A40" w:rsidRPr="00D73A40" w:rsidTr="00AF41BF">
        <w:tc>
          <w:tcPr>
            <w:tcW w:w="284" w:type="dxa"/>
            <w:vAlign w:val="bottom"/>
            <w:hideMark/>
          </w:tcPr>
          <w:p w:rsidR="00D73A40" w:rsidRPr="00D73A40" w:rsidRDefault="00D73A40" w:rsidP="00D73A40">
            <w:pPr>
              <w:jc w:val="center"/>
              <w:rPr>
                <w:sz w:val="20"/>
                <w:szCs w:val="20"/>
              </w:rPr>
            </w:pPr>
            <w:r w:rsidRPr="00D73A40">
              <w:rPr>
                <w:sz w:val="20"/>
                <w:szCs w:val="20"/>
              </w:rPr>
              <w:t>от</w:t>
            </w:r>
          </w:p>
        </w:tc>
        <w:tc>
          <w:tcPr>
            <w:tcW w:w="2835" w:type="dxa"/>
            <w:tcBorders>
              <w:top w:val="nil"/>
              <w:left w:val="nil"/>
              <w:bottom w:val="single" w:sz="6" w:space="0" w:color="auto"/>
              <w:right w:val="nil"/>
            </w:tcBorders>
          </w:tcPr>
          <w:p w:rsidR="00D73A40" w:rsidRPr="00D73A40" w:rsidRDefault="00D73A40" w:rsidP="00D73A40">
            <w:pPr>
              <w:jc w:val="center"/>
              <w:rPr>
                <w:sz w:val="20"/>
                <w:szCs w:val="20"/>
              </w:rPr>
            </w:pPr>
            <w:r w:rsidRPr="00D73A40">
              <w:rPr>
                <w:sz w:val="20"/>
                <w:szCs w:val="20"/>
              </w:rPr>
              <w:t>15.01.2021</w:t>
            </w:r>
          </w:p>
        </w:tc>
        <w:tc>
          <w:tcPr>
            <w:tcW w:w="397" w:type="dxa"/>
            <w:hideMark/>
          </w:tcPr>
          <w:p w:rsidR="00D73A40" w:rsidRPr="00D73A40" w:rsidRDefault="00D73A40" w:rsidP="00D73A40">
            <w:pPr>
              <w:jc w:val="center"/>
              <w:rPr>
                <w:sz w:val="20"/>
                <w:szCs w:val="20"/>
              </w:rPr>
            </w:pPr>
            <w:r w:rsidRPr="00D73A40">
              <w:rPr>
                <w:sz w:val="20"/>
                <w:szCs w:val="20"/>
              </w:rPr>
              <w:t>№</w:t>
            </w:r>
          </w:p>
        </w:tc>
        <w:tc>
          <w:tcPr>
            <w:tcW w:w="1134" w:type="dxa"/>
            <w:tcBorders>
              <w:top w:val="nil"/>
              <w:left w:val="nil"/>
              <w:bottom w:val="single" w:sz="6" w:space="0" w:color="auto"/>
              <w:right w:val="nil"/>
            </w:tcBorders>
          </w:tcPr>
          <w:p w:rsidR="00D73A40" w:rsidRPr="00D73A40" w:rsidRDefault="00D73A40" w:rsidP="00D73A40">
            <w:pPr>
              <w:jc w:val="center"/>
              <w:rPr>
                <w:sz w:val="20"/>
                <w:szCs w:val="20"/>
              </w:rPr>
            </w:pPr>
            <w:r w:rsidRPr="00D73A40">
              <w:rPr>
                <w:sz w:val="20"/>
                <w:szCs w:val="20"/>
              </w:rPr>
              <w:t>1</w:t>
            </w:r>
          </w:p>
        </w:tc>
      </w:tr>
      <w:tr w:rsidR="00D73A40" w:rsidRPr="00D73A40" w:rsidTr="00AF41BF">
        <w:tc>
          <w:tcPr>
            <w:tcW w:w="4650" w:type="dxa"/>
            <w:gridSpan w:val="4"/>
            <w:hideMark/>
          </w:tcPr>
          <w:p w:rsidR="00D73A40" w:rsidRPr="00D73A40" w:rsidRDefault="00D73A40" w:rsidP="00D73A40">
            <w:pPr>
              <w:jc w:val="center"/>
              <w:rPr>
                <w:sz w:val="20"/>
                <w:szCs w:val="20"/>
              </w:rPr>
            </w:pPr>
            <w:r w:rsidRPr="00D73A40">
              <w:rPr>
                <w:sz w:val="20"/>
                <w:szCs w:val="20"/>
                <w:lang w:val="en-US"/>
              </w:rPr>
              <w:t>c</w:t>
            </w:r>
            <w:r w:rsidRPr="00D73A40">
              <w:rPr>
                <w:sz w:val="20"/>
                <w:szCs w:val="20"/>
              </w:rPr>
              <w:t>. Старая Каменка</w:t>
            </w:r>
          </w:p>
        </w:tc>
      </w:tr>
    </w:tbl>
    <w:p w:rsidR="00D73A40" w:rsidRPr="00D73A40" w:rsidRDefault="00D73A40" w:rsidP="00D73A40">
      <w:pPr>
        <w:pStyle w:val="ConsPlusTitle"/>
        <w:rPr>
          <w:rStyle w:val="FontStyle40"/>
          <w:b/>
          <w:sz w:val="20"/>
          <w:szCs w:val="20"/>
        </w:rPr>
      </w:pPr>
    </w:p>
    <w:p w:rsidR="00D73A40" w:rsidRPr="00D73A40" w:rsidRDefault="00D73A40" w:rsidP="00D73A40">
      <w:pPr>
        <w:pStyle w:val="ConsPlusTitle"/>
        <w:rPr>
          <w:rStyle w:val="FontStyle40"/>
          <w:b/>
          <w:sz w:val="20"/>
          <w:szCs w:val="20"/>
        </w:rPr>
      </w:pPr>
    </w:p>
    <w:p w:rsidR="00D73A40" w:rsidRPr="00D73A40" w:rsidRDefault="00D73A40" w:rsidP="00D73A40">
      <w:pPr>
        <w:pStyle w:val="ConsPlusTitle"/>
        <w:rPr>
          <w:rStyle w:val="FontStyle40"/>
          <w:b/>
          <w:sz w:val="20"/>
          <w:szCs w:val="20"/>
        </w:rPr>
      </w:pPr>
    </w:p>
    <w:p w:rsidR="00D73A40" w:rsidRDefault="00D73A40" w:rsidP="00D73A40">
      <w:pPr>
        <w:pStyle w:val="ConsPlusTitle"/>
        <w:rPr>
          <w:rStyle w:val="FontStyle40"/>
          <w:b/>
          <w:sz w:val="20"/>
          <w:szCs w:val="20"/>
        </w:rPr>
      </w:pPr>
    </w:p>
    <w:p w:rsidR="00D73A40" w:rsidRPr="00D73A40" w:rsidRDefault="00D73A40" w:rsidP="00D73A40">
      <w:pPr>
        <w:pStyle w:val="ConsPlusTitle"/>
        <w:jc w:val="center"/>
        <w:rPr>
          <w:rStyle w:val="FontStyle40"/>
          <w:b/>
          <w:bCs/>
          <w:sz w:val="20"/>
          <w:szCs w:val="20"/>
        </w:rPr>
      </w:pPr>
      <w:r w:rsidRPr="00D73A40">
        <w:rPr>
          <w:rStyle w:val="FontStyle40"/>
          <w:b/>
          <w:sz w:val="20"/>
          <w:szCs w:val="20"/>
        </w:rPr>
        <w:t xml:space="preserve">О внесении изменений в постановление администрации Старокаменского сельсовета Пензенского района Пензенской области от 07.12.2015 № 82 </w:t>
      </w:r>
      <w:r w:rsidRPr="00D73A40">
        <w:rPr>
          <w:rStyle w:val="FontStyle44"/>
          <w:sz w:val="20"/>
          <w:szCs w:val="20"/>
        </w:rPr>
        <w:t>«</w:t>
      </w:r>
      <w:r w:rsidRPr="00D73A40">
        <w:rPr>
          <w:rFonts w:ascii="Times New Roman" w:hAnsi="Times New Roman" w:cs="Times New Roman"/>
          <w:sz w:val="20"/>
          <w:szCs w:val="20"/>
        </w:rPr>
        <w:t xml:space="preserve">О порядке формирования муниципального задания на оказание муниципальных услуг (выполнение работ) в отношении муниципальных учреждений </w:t>
      </w:r>
      <w:r w:rsidRPr="00D73A40">
        <w:rPr>
          <w:rStyle w:val="FontStyle40"/>
          <w:b/>
          <w:sz w:val="20"/>
          <w:szCs w:val="20"/>
        </w:rPr>
        <w:t>Старокаменского</w:t>
      </w:r>
      <w:r w:rsidRPr="00D73A40">
        <w:rPr>
          <w:rFonts w:ascii="Times New Roman" w:hAnsi="Times New Roman" w:cs="Times New Roman"/>
          <w:sz w:val="20"/>
          <w:szCs w:val="20"/>
        </w:rPr>
        <w:t xml:space="preserve"> сельсовета Пензенского района и финансового обеспечения выполнения муниципального задания</w:t>
      </w:r>
      <w:r w:rsidRPr="00D73A40">
        <w:rPr>
          <w:rStyle w:val="FontStyle40"/>
          <w:b/>
          <w:sz w:val="20"/>
          <w:szCs w:val="20"/>
        </w:rPr>
        <w:t>»  (с последующими изменениями)</w:t>
      </w:r>
    </w:p>
    <w:p w:rsidR="00D73A40" w:rsidRPr="00D73A40" w:rsidRDefault="00D73A40" w:rsidP="00D73A40">
      <w:pPr>
        <w:pStyle w:val="Style7"/>
        <w:widowControl/>
        <w:spacing w:line="240" w:lineRule="auto"/>
        <w:rPr>
          <w:rStyle w:val="FontStyle16"/>
          <w:sz w:val="20"/>
          <w:szCs w:val="20"/>
        </w:rPr>
      </w:pPr>
    </w:p>
    <w:p w:rsidR="00D73A40" w:rsidRPr="00D73A40" w:rsidRDefault="00D73A40" w:rsidP="00D73A40">
      <w:pPr>
        <w:pStyle w:val="Style7"/>
        <w:widowControl/>
        <w:spacing w:line="240" w:lineRule="auto"/>
        <w:rPr>
          <w:rStyle w:val="FontStyle16"/>
          <w:sz w:val="20"/>
          <w:szCs w:val="20"/>
        </w:rPr>
      </w:pPr>
      <w:r w:rsidRPr="00D73A40">
        <w:rPr>
          <w:rStyle w:val="FontStyle44"/>
          <w:sz w:val="20"/>
          <w:szCs w:val="20"/>
        </w:rPr>
        <w:t xml:space="preserve">В целях приведения нормативного правового акта администрации </w:t>
      </w:r>
      <w:r w:rsidRPr="00D73A40">
        <w:rPr>
          <w:rStyle w:val="FontStyle40"/>
          <w:b w:val="0"/>
          <w:sz w:val="20"/>
          <w:szCs w:val="20"/>
        </w:rPr>
        <w:t>Старокаменского</w:t>
      </w:r>
      <w:r w:rsidRPr="00D73A40">
        <w:rPr>
          <w:rStyle w:val="FontStyle44"/>
          <w:sz w:val="20"/>
          <w:szCs w:val="20"/>
        </w:rPr>
        <w:t xml:space="preserve"> сельсовета Пензенского района Пензенской области в соответствие с действующим законодательством</w:t>
      </w:r>
      <w:r w:rsidRPr="00D73A40">
        <w:rPr>
          <w:rStyle w:val="FontStyle16"/>
          <w:sz w:val="20"/>
          <w:szCs w:val="20"/>
        </w:rPr>
        <w:t xml:space="preserve">, руководствуясь Уставом </w:t>
      </w:r>
      <w:r w:rsidRPr="00D73A40">
        <w:rPr>
          <w:rStyle w:val="FontStyle40"/>
          <w:b w:val="0"/>
          <w:sz w:val="20"/>
          <w:szCs w:val="20"/>
        </w:rPr>
        <w:t>Старокаменского</w:t>
      </w:r>
      <w:r w:rsidRPr="00D73A40">
        <w:rPr>
          <w:rStyle w:val="FontStyle44"/>
          <w:sz w:val="20"/>
          <w:szCs w:val="20"/>
        </w:rPr>
        <w:t xml:space="preserve"> сельсовета </w:t>
      </w:r>
      <w:r w:rsidRPr="00D73A40">
        <w:rPr>
          <w:rStyle w:val="FontStyle16"/>
          <w:sz w:val="20"/>
          <w:szCs w:val="20"/>
        </w:rPr>
        <w:t>Пензенского района Пензенской области,</w:t>
      </w:r>
    </w:p>
    <w:p w:rsidR="00D73A40" w:rsidRPr="00D73A40" w:rsidRDefault="00D73A40" w:rsidP="00D73A40">
      <w:pPr>
        <w:pStyle w:val="Style7"/>
        <w:widowControl/>
        <w:spacing w:line="240" w:lineRule="auto"/>
        <w:rPr>
          <w:rStyle w:val="FontStyle16"/>
          <w:sz w:val="20"/>
          <w:szCs w:val="20"/>
        </w:rPr>
      </w:pPr>
    </w:p>
    <w:p w:rsidR="00D73A40" w:rsidRPr="00D73A40" w:rsidRDefault="00D73A40" w:rsidP="00D73A40">
      <w:pPr>
        <w:pStyle w:val="Style7"/>
        <w:widowControl/>
        <w:spacing w:line="240" w:lineRule="auto"/>
        <w:ind w:firstLine="0"/>
        <w:jc w:val="center"/>
        <w:rPr>
          <w:rStyle w:val="FontStyle14"/>
          <w:spacing w:val="40"/>
          <w:sz w:val="20"/>
          <w:szCs w:val="20"/>
        </w:rPr>
      </w:pPr>
      <w:r w:rsidRPr="00D73A40">
        <w:rPr>
          <w:rStyle w:val="FontStyle16"/>
          <w:b/>
          <w:sz w:val="20"/>
          <w:szCs w:val="20"/>
        </w:rPr>
        <w:t xml:space="preserve">администрация </w:t>
      </w:r>
      <w:r w:rsidRPr="00D73A40">
        <w:rPr>
          <w:rStyle w:val="FontStyle40"/>
          <w:sz w:val="20"/>
          <w:szCs w:val="20"/>
        </w:rPr>
        <w:t>Старокаменского</w:t>
      </w:r>
      <w:r w:rsidRPr="00D73A40">
        <w:rPr>
          <w:rStyle w:val="FontStyle44"/>
          <w:sz w:val="20"/>
          <w:szCs w:val="20"/>
        </w:rPr>
        <w:t xml:space="preserve"> </w:t>
      </w:r>
      <w:r w:rsidRPr="00D73A40">
        <w:rPr>
          <w:rStyle w:val="FontStyle44"/>
          <w:b/>
          <w:sz w:val="20"/>
          <w:szCs w:val="20"/>
        </w:rPr>
        <w:t xml:space="preserve">сельсовета </w:t>
      </w:r>
      <w:r w:rsidRPr="00D73A40">
        <w:rPr>
          <w:rStyle w:val="FontStyle16"/>
          <w:b/>
          <w:sz w:val="20"/>
          <w:szCs w:val="20"/>
        </w:rPr>
        <w:t xml:space="preserve">Пензенского района Пензенской области </w:t>
      </w:r>
      <w:r w:rsidRPr="00D73A40">
        <w:rPr>
          <w:rStyle w:val="FontStyle14"/>
          <w:sz w:val="20"/>
          <w:szCs w:val="20"/>
        </w:rPr>
        <w:t>постановляет:</w:t>
      </w:r>
    </w:p>
    <w:p w:rsidR="00D73A40" w:rsidRPr="00D73A40" w:rsidRDefault="00D73A40" w:rsidP="00D73A40">
      <w:pPr>
        <w:pStyle w:val="Style7"/>
        <w:widowControl/>
        <w:spacing w:line="240" w:lineRule="auto"/>
        <w:rPr>
          <w:rStyle w:val="FontStyle14"/>
          <w:b w:val="0"/>
          <w:spacing w:val="40"/>
          <w:sz w:val="20"/>
          <w:szCs w:val="20"/>
        </w:rPr>
      </w:pPr>
    </w:p>
    <w:p w:rsidR="00D73A40" w:rsidRPr="00D73A40" w:rsidRDefault="00D73A40" w:rsidP="00D73A40">
      <w:pPr>
        <w:pStyle w:val="ConsPlusTitle"/>
        <w:ind w:firstLine="709"/>
        <w:jc w:val="both"/>
        <w:rPr>
          <w:rStyle w:val="FontStyle40"/>
          <w:sz w:val="20"/>
          <w:szCs w:val="20"/>
        </w:rPr>
      </w:pPr>
      <w:bookmarkStart w:id="1" w:name="sub_1"/>
      <w:r w:rsidRPr="00D73A40">
        <w:rPr>
          <w:rFonts w:ascii="Times New Roman" w:hAnsi="Times New Roman" w:cs="Times New Roman"/>
          <w:b w:val="0"/>
          <w:sz w:val="20"/>
          <w:szCs w:val="20"/>
        </w:rPr>
        <w:t xml:space="preserve">1. Внести </w:t>
      </w:r>
      <w:bookmarkStart w:id="2" w:name="sub_2"/>
      <w:bookmarkEnd w:id="1"/>
      <w:r w:rsidRPr="00D73A40">
        <w:rPr>
          <w:rStyle w:val="FontStyle40"/>
          <w:sz w:val="20"/>
          <w:szCs w:val="20"/>
        </w:rPr>
        <w:t>в постановление администрации</w:t>
      </w:r>
      <w:r w:rsidRPr="00D73A40">
        <w:rPr>
          <w:rStyle w:val="FontStyle44"/>
          <w:b w:val="0"/>
          <w:sz w:val="20"/>
          <w:szCs w:val="20"/>
        </w:rPr>
        <w:t xml:space="preserve"> </w:t>
      </w:r>
      <w:r w:rsidRPr="00D73A40">
        <w:rPr>
          <w:rStyle w:val="FontStyle40"/>
          <w:sz w:val="20"/>
          <w:szCs w:val="20"/>
        </w:rPr>
        <w:t>Старокаменского</w:t>
      </w:r>
      <w:r w:rsidRPr="00D73A40">
        <w:rPr>
          <w:rStyle w:val="FontStyle44"/>
          <w:sz w:val="20"/>
          <w:szCs w:val="20"/>
        </w:rPr>
        <w:t xml:space="preserve"> </w:t>
      </w:r>
      <w:r w:rsidRPr="00D73A40">
        <w:rPr>
          <w:rStyle w:val="FontStyle44"/>
          <w:b w:val="0"/>
          <w:sz w:val="20"/>
          <w:szCs w:val="20"/>
        </w:rPr>
        <w:t xml:space="preserve">сельсовета </w:t>
      </w:r>
      <w:r w:rsidRPr="00D73A40">
        <w:rPr>
          <w:rStyle w:val="FontStyle40"/>
          <w:sz w:val="20"/>
          <w:szCs w:val="20"/>
        </w:rPr>
        <w:t xml:space="preserve">Пензенского района Пензенской области от 07.12.2015 № 82 </w:t>
      </w:r>
      <w:r w:rsidRPr="00D73A40">
        <w:rPr>
          <w:rStyle w:val="FontStyle44"/>
          <w:sz w:val="20"/>
          <w:szCs w:val="20"/>
        </w:rPr>
        <w:t>«</w:t>
      </w:r>
      <w:r w:rsidRPr="00D73A40">
        <w:rPr>
          <w:rFonts w:ascii="Times New Roman" w:hAnsi="Times New Roman" w:cs="Times New Roman"/>
          <w:b w:val="0"/>
          <w:sz w:val="20"/>
          <w:szCs w:val="20"/>
        </w:rPr>
        <w:t xml:space="preserve">О порядке формирования муниципального задания на оказание муниципальных услуг (выполнение работ) в отношении муниципальных учреждений </w:t>
      </w:r>
      <w:r w:rsidRPr="00D73A40">
        <w:rPr>
          <w:rStyle w:val="FontStyle40"/>
          <w:sz w:val="20"/>
          <w:szCs w:val="20"/>
        </w:rPr>
        <w:t>Старокаменского</w:t>
      </w:r>
      <w:r w:rsidRPr="00D73A40">
        <w:rPr>
          <w:rFonts w:ascii="Times New Roman" w:hAnsi="Times New Roman" w:cs="Times New Roman"/>
          <w:b w:val="0"/>
          <w:sz w:val="20"/>
          <w:szCs w:val="20"/>
        </w:rPr>
        <w:t xml:space="preserve"> сельсовета Пензенского района Пензенской области  и финансового обеспечения выполнения муниципального задания» </w:t>
      </w:r>
      <w:r w:rsidRPr="00D73A40">
        <w:rPr>
          <w:rStyle w:val="FontStyle40"/>
          <w:sz w:val="20"/>
          <w:szCs w:val="20"/>
        </w:rPr>
        <w:t>следующие изменения:</w:t>
      </w:r>
    </w:p>
    <w:p w:rsidR="00D73A40" w:rsidRPr="00D73A40" w:rsidRDefault="00D73A40" w:rsidP="00D73A40">
      <w:pPr>
        <w:pStyle w:val="ConsPlusTitle"/>
        <w:ind w:firstLine="709"/>
        <w:jc w:val="both"/>
        <w:rPr>
          <w:rFonts w:ascii="Times New Roman" w:hAnsi="Times New Roman" w:cs="Times New Roman"/>
          <w:sz w:val="20"/>
          <w:szCs w:val="20"/>
        </w:rPr>
      </w:pPr>
      <w:r w:rsidRPr="00D73A40">
        <w:rPr>
          <w:rFonts w:ascii="Times New Roman" w:hAnsi="Times New Roman" w:cs="Times New Roman"/>
          <w:b w:val="0"/>
          <w:sz w:val="20"/>
          <w:szCs w:val="20"/>
        </w:rPr>
        <w:t xml:space="preserve">1.1. </w:t>
      </w:r>
      <w:r w:rsidRPr="00D73A40">
        <w:rPr>
          <w:rStyle w:val="FontStyle44"/>
          <w:b w:val="0"/>
          <w:sz w:val="20"/>
          <w:szCs w:val="20"/>
        </w:rPr>
        <w:t>Положение о порядке формирования</w:t>
      </w:r>
      <w:r w:rsidRPr="00D73A40">
        <w:rPr>
          <w:rStyle w:val="FontStyle44"/>
          <w:sz w:val="20"/>
          <w:szCs w:val="20"/>
        </w:rPr>
        <w:t xml:space="preserve"> </w:t>
      </w:r>
      <w:r w:rsidRPr="00D73A40">
        <w:rPr>
          <w:rStyle w:val="FontStyle40"/>
          <w:sz w:val="20"/>
          <w:szCs w:val="20"/>
        </w:rPr>
        <w:t>муниципального задания на оказание муниципальных услуг (выполнение работ) в отношении муниципальных учреждений Старокаменского</w:t>
      </w:r>
      <w:r w:rsidRPr="00D73A40">
        <w:rPr>
          <w:rFonts w:ascii="Times New Roman" w:hAnsi="Times New Roman" w:cs="Times New Roman"/>
          <w:b w:val="0"/>
          <w:sz w:val="20"/>
          <w:szCs w:val="20"/>
        </w:rPr>
        <w:t xml:space="preserve"> сельсовета </w:t>
      </w:r>
      <w:r w:rsidRPr="00D73A40">
        <w:rPr>
          <w:rStyle w:val="FontStyle40"/>
          <w:sz w:val="20"/>
          <w:szCs w:val="20"/>
        </w:rPr>
        <w:t xml:space="preserve">Пензенского района Пензенской области и финансового обеспечения выполнения муниципального задания </w:t>
      </w:r>
      <w:r w:rsidRPr="00D73A40">
        <w:rPr>
          <w:rFonts w:ascii="Times New Roman" w:hAnsi="Times New Roman" w:cs="Times New Roman"/>
          <w:b w:val="0"/>
          <w:sz w:val="20"/>
          <w:szCs w:val="20"/>
        </w:rPr>
        <w:t xml:space="preserve">изложить в новой редакции </w:t>
      </w:r>
      <w:bookmarkEnd w:id="2"/>
      <w:r w:rsidRPr="00D73A40">
        <w:rPr>
          <w:rFonts w:ascii="Times New Roman" w:hAnsi="Times New Roman" w:cs="Times New Roman"/>
          <w:b w:val="0"/>
          <w:sz w:val="20"/>
          <w:szCs w:val="20"/>
        </w:rPr>
        <w:t>согласно приложению к настоящему постановлению.</w:t>
      </w:r>
    </w:p>
    <w:p w:rsidR="00D73A40" w:rsidRPr="00D73A40" w:rsidRDefault="00D73A40" w:rsidP="00D73A40">
      <w:pPr>
        <w:autoSpaceDE w:val="0"/>
        <w:autoSpaceDN w:val="0"/>
        <w:adjustRightInd w:val="0"/>
        <w:ind w:firstLine="709"/>
        <w:jc w:val="both"/>
        <w:rPr>
          <w:sz w:val="20"/>
          <w:szCs w:val="20"/>
          <w:highlight w:val="yellow"/>
        </w:rPr>
      </w:pPr>
      <w:r w:rsidRPr="00D73A40">
        <w:rPr>
          <w:sz w:val="20"/>
          <w:szCs w:val="20"/>
        </w:rPr>
        <w:t>2. Настоящее постановление вступает в силу после его официального опубликования и применяется, начиная с формирования муниципального задания на 2021 год и на плановый период 2022 и 2023 годов.</w:t>
      </w:r>
    </w:p>
    <w:p w:rsidR="00D73A40" w:rsidRPr="00D73A40" w:rsidRDefault="00D73A40" w:rsidP="00D73A40">
      <w:pPr>
        <w:pStyle w:val="Style8"/>
        <w:widowControl/>
        <w:tabs>
          <w:tab w:val="left" w:pos="984"/>
        </w:tabs>
        <w:spacing w:line="240" w:lineRule="auto"/>
        <w:ind w:firstLine="709"/>
        <w:rPr>
          <w:rStyle w:val="FontStyle16"/>
          <w:sz w:val="20"/>
          <w:szCs w:val="20"/>
        </w:rPr>
      </w:pPr>
      <w:r w:rsidRPr="00D73A40">
        <w:rPr>
          <w:rStyle w:val="FontStyle16"/>
          <w:sz w:val="20"/>
          <w:szCs w:val="20"/>
        </w:rPr>
        <w:t xml:space="preserve">3. </w:t>
      </w:r>
      <w:r w:rsidRPr="00D73A40">
        <w:rPr>
          <w:sz w:val="20"/>
          <w:szCs w:val="20"/>
        </w:rPr>
        <w:t xml:space="preserve">Настоящее постановление опубликовать в информационном бюллетене </w:t>
      </w:r>
      <w:r w:rsidRPr="00D73A40">
        <w:rPr>
          <w:rStyle w:val="FontStyle40"/>
          <w:b w:val="0"/>
          <w:sz w:val="20"/>
          <w:szCs w:val="20"/>
        </w:rPr>
        <w:t>Старокаменского</w:t>
      </w:r>
      <w:r w:rsidRPr="00D73A40">
        <w:rPr>
          <w:sz w:val="20"/>
          <w:szCs w:val="20"/>
        </w:rPr>
        <w:t xml:space="preserve"> сельсовета Пензенского района «</w:t>
      </w:r>
      <w:proofErr w:type="spellStart"/>
      <w:r w:rsidRPr="00D73A40">
        <w:rPr>
          <w:sz w:val="20"/>
          <w:szCs w:val="20"/>
        </w:rPr>
        <w:t>Старокаменские</w:t>
      </w:r>
      <w:proofErr w:type="spellEnd"/>
      <w:r w:rsidRPr="00D73A40">
        <w:rPr>
          <w:sz w:val="20"/>
          <w:szCs w:val="20"/>
        </w:rPr>
        <w:t xml:space="preserve"> вести»</w:t>
      </w:r>
      <w:r w:rsidRPr="00D73A40">
        <w:rPr>
          <w:rStyle w:val="FontStyle16"/>
          <w:sz w:val="20"/>
          <w:szCs w:val="20"/>
        </w:rPr>
        <w:t xml:space="preserve"> и на официальном сайте администрации</w:t>
      </w:r>
      <w:r w:rsidRPr="00D73A40">
        <w:rPr>
          <w:sz w:val="20"/>
          <w:szCs w:val="20"/>
        </w:rPr>
        <w:t xml:space="preserve"> </w:t>
      </w:r>
      <w:r w:rsidRPr="00D73A40">
        <w:rPr>
          <w:rStyle w:val="FontStyle40"/>
          <w:b w:val="0"/>
          <w:sz w:val="20"/>
          <w:szCs w:val="20"/>
        </w:rPr>
        <w:t>Старокаменского</w:t>
      </w:r>
      <w:r w:rsidRPr="00D73A40">
        <w:rPr>
          <w:sz w:val="20"/>
          <w:szCs w:val="20"/>
        </w:rPr>
        <w:t xml:space="preserve"> сельсовета</w:t>
      </w:r>
      <w:r w:rsidRPr="00D73A40">
        <w:rPr>
          <w:rStyle w:val="FontStyle40"/>
          <w:b w:val="0"/>
          <w:sz w:val="20"/>
          <w:szCs w:val="20"/>
        </w:rPr>
        <w:t xml:space="preserve"> </w:t>
      </w:r>
      <w:r w:rsidRPr="00D73A40">
        <w:rPr>
          <w:rStyle w:val="FontStyle16"/>
          <w:sz w:val="20"/>
          <w:szCs w:val="20"/>
        </w:rPr>
        <w:t>Пензенского района Пензенской области в информационно-телекоммуникационной сети «Интернет».</w:t>
      </w:r>
    </w:p>
    <w:p w:rsidR="00D73A40" w:rsidRPr="00D73A40" w:rsidRDefault="00D73A40" w:rsidP="00D73A40">
      <w:pPr>
        <w:pStyle w:val="Style8"/>
        <w:widowControl/>
        <w:tabs>
          <w:tab w:val="left" w:pos="984"/>
        </w:tabs>
        <w:spacing w:line="240" w:lineRule="auto"/>
        <w:ind w:firstLine="709"/>
        <w:rPr>
          <w:rStyle w:val="FontStyle16"/>
          <w:sz w:val="20"/>
          <w:szCs w:val="20"/>
        </w:rPr>
      </w:pPr>
      <w:r w:rsidRPr="00D73A40">
        <w:rPr>
          <w:rStyle w:val="FontStyle16"/>
          <w:sz w:val="20"/>
          <w:szCs w:val="20"/>
        </w:rPr>
        <w:t xml:space="preserve">4. </w:t>
      </w:r>
      <w:proofErr w:type="gramStart"/>
      <w:r w:rsidRPr="00D73A40">
        <w:rPr>
          <w:rStyle w:val="FontStyle16"/>
          <w:sz w:val="20"/>
          <w:szCs w:val="20"/>
        </w:rPr>
        <w:t>Контроль за</w:t>
      </w:r>
      <w:proofErr w:type="gramEnd"/>
      <w:r w:rsidRPr="00D73A40">
        <w:rPr>
          <w:rStyle w:val="FontStyle16"/>
          <w:sz w:val="20"/>
          <w:szCs w:val="20"/>
        </w:rPr>
        <w:t xml:space="preserve"> исполнением настоящего постановления возложить на Главу администрации</w:t>
      </w:r>
      <w:r w:rsidRPr="00D73A40">
        <w:rPr>
          <w:sz w:val="20"/>
          <w:szCs w:val="20"/>
        </w:rPr>
        <w:t xml:space="preserve">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w:t>
      </w:r>
    </w:p>
    <w:p w:rsidR="00D73A40" w:rsidRPr="00D73A40" w:rsidRDefault="00D73A40" w:rsidP="00D73A40">
      <w:pPr>
        <w:pStyle w:val="Style8"/>
        <w:widowControl/>
        <w:tabs>
          <w:tab w:val="left" w:pos="984"/>
        </w:tabs>
        <w:spacing w:line="240" w:lineRule="auto"/>
        <w:ind w:firstLine="709"/>
        <w:rPr>
          <w:rStyle w:val="FontStyle16"/>
          <w:sz w:val="20"/>
          <w:szCs w:val="20"/>
        </w:rPr>
      </w:pPr>
    </w:p>
    <w:p w:rsidR="00D73A40" w:rsidRPr="00D73A40" w:rsidRDefault="00D73A40" w:rsidP="00D73A40">
      <w:pPr>
        <w:pStyle w:val="Style2"/>
        <w:widowControl/>
        <w:spacing w:line="240" w:lineRule="auto"/>
        <w:ind w:firstLine="1043"/>
        <w:jc w:val="both"/>
        <w:rPr>
          <w:rStyle w:val="FontStyle16"/>
          <w:sz w:val="20"/>
          <w:szCs w:val="20"/>
        </w:rPr>
      </w:pPr>
    </w:p>
    <w:p w:rsidR="00D73A40" w:rsidRPr="00D73A40" w:rsidRDefault="00D73A40" w:rsidP="00D73A40">
      <w:pPr>
        <w:pStyle w:val="Style2"/>
        <w:widowControl/>
        <w:spacing w:line="240" w:lineRule="auto"/>
        <w:ind w:firstLine="1043"/>
        <w:jc w:val="both"/>
        <w:rPr>
          <w:rStyle w:val="FontStyle16"/>
          <w:sz w:val="20"/>
          <w:szCs w:val="20"/>
        </w:rPr>
      </w:pPr>
    </w:p>
    <w:p w:rsidR="00D73A40" w:rsidRPr="00D73A40" w:rsidRDefault="00D73A40" w:rsidP="00D73A40">
      <w:pPr>
        <w:jc w:val="both"/>
        <w:rPr>
          <w:sz w:val="20"/>
          <w:szCs w:val="20"/>
        </w:rPr>
      </w:pPr>
      <w:r w:rsidRPr="00D73A40">
        <w:rPr>
          <w:sz w:val="20"/>
          <w:szCs w:val="20"/>
        </w:rPr>
        <w:t>Глава администрации</w:t>
      </w:r>
    </w:p>
    <w:p w:rsidR="00D73A40" w:rsidRPr="00D73A40" w:rsidRDefault="00D73A40" w:rsidP="00D73A40">
      <w:pPr>
        <w:jc w:val="both"/>
        <w:rPr>
          <w:rStyle w:val="FontStyle16"/>
          <w:sz w:val="20"/>
          <w:szCs w:val="20"/>
        </w:rPr>
      </w:pPr>
      <w:r w:rsidRPr="00D73A40">
        <w:rPr>
          <w:rStyle w:val="FontStyle40"/>
          <w:b w:val="0"/>
          <w:sz w:val="20"/>
          <w:szCs w:val="20"/>
        </w:rPr>
        <w:t>Старокаменского</w:t>
      </w:r>
      <w:r w:rsidRPr="00D73A40">
        <w:rPr>
          <w:sz w:val="20"/>
          <w:szCs w:val="20"/>
        </w:rPr>
        <w:t xml:space="preserve"> сельсовета</w:t>
      </w:r>
      <w:r w:rsidRPr="00D73A40">
        <w:rPr>
          <w:sz w:val="20"/>
          <w:szCs w:val="20"/>
        </w:rPr>
        <w:tab/>
      </w:r>
      <w:r w:rsidRPr="00D73A40">
        <w:rPr>
          <w:sz w:val="20"/>
          <w:szCs w:val="20"/>
        </w:rPr>
        <w:tab/>
      </w:r>
      <w:r w:rsidRPr="00D73A40">
        <w:rPr>
          <w:sz w:val="20"/>
          <w:szCs w:val="20"/>
        </w:rPr>
        <w:tab/>
      </w:r>
      <w:r w:rsidRPr="00D73A40">
        <w:rPr>
          <w:sz w:val="20"/>
          <w:szCs w:val="20"/>
        </w:rPr>
        <w:tab/>
      </w:r>
      <w:r w:rsidRPr="00D73A40">
        <w:rPr>
          <w:sz w:val="20"/>
          <w:szCs w:val="20"/>
        </w:rPr>
        <w:tab/>
      </w:r>
      <w:r w:rsidRPr="00D73A40">
        <w:rPr>
          <w:sz w:val="20"/>
          <w:szCs w:val="20"/>
        </w:rPr>
        <w:tab/>
      </w:r>
      <w:r w:rsidRPr="00D73A40">
        <w:rPr>
          <w:sz w:val="20"/>
          <w:szCs w:val="20"/>
        </w:rPr>
        <w:tab/>
        <w:t>В. В. Кузин</w:t>
      </w:r>
    </w:p>
    <w:p w:rsidR="00D73A40" w:rsidRPr="00D73A40" w:rsidRDefault="00D73A40" w:rsidP="00D73A40">
      <w:pPr>
        <w:pStyle w:val="Style2"/>
        <w:widowControl/>
        <w:spacing w:line="240" w:lineRule="auto"/>
        <w:jc w:val="right"/>
        <w:rPr>
          <w:rStyle w:val="FontStyle16"/>
          <w:sz w:val="20"/>
          <w:szCs w:val="20"/>
        </w:rPr>
      </w:pPr>
    </w:p>
    <w:p w:rsidR="00D73A40" w:rsidRPr="00D73A40" w:rsidRDefault="00D73A40" w:rsidP="00D73A40">
      <w:pPr>
        <w:pStyle w:val="Style2"/>
        <w:widowControl/>
        <w:spacing w:line="240" w:lineRule="auto"/>
        <w:jc w:val="right"/>
        <w:rPr>
          <w:rStyle w:val="FontStyle16"/>
          <w:sz w:val="20"/>
          <w:szCs w:val="20"/>
        </w:rPr>
      </w:pPr>
    </w:p>
    <w:p w:rsidR="00D73A40" w:rsidRPr="00D73A40" w:rsidRDefault="00D73A40" w:rsidP="00D73A40">
      <w:pPr>
        <w:pStyle w:val="Style2"/>
        <w:widowControl/>
        <w:spacing w:line="240" w:lineRule="auto"/>
        <w:ind w:firstLine="1043"/>
        <w:jc w:val="right"/>
        <w:rPr>
          <w:rStyle w:val="FontStyle16"/>
          <w:sz w:val="20"/>
          <w:szCs w:val="20"/>
        </w:rPr>
      </w:pPr>
      <w:r w:rsidRPr="00D73A40">
        <w:rPr>
          <w:rStyle w:val="FontStyle16"/>
          <w:sz w:val="20"/>
          <w:szCs w:val="20"/>
        </w:rPr>
        <w:t>ПРИЛОЖЕНИЕ</w:t>
      </w:r>
    </w:p>
    <w:p w:rsidR="00D73A40" w:rsidRPr="00D73A40" w:rsidRDefault="00D73A40" w:rsidP="00D73A40">
      <w:pPr>
        <w:pStyle w:val="Style2"/>
        <w:widowControl/>
        <w:spacing w:line="240" w:lineRule="auto"/>
        <w:ind w:firstLine="1043"/>
        <w:jc w:val="right"/>
        <w:rPr>
          <w:rStyle w:val="FontStyle16"/>
          <w:sz w:val="20"/>
          <w:szCs w:val="20"/>
        </w:rPr>
      </w:pPr>
      <w:r w:rsidRPr="00D73A40">
        <w:rPr>
          <w:rStyle w:val="FontStyle16"/>
          <w:sz w:val="20"/>
          <w:szCs w:val="20"/>
        </w:rPr>
        <w:t xml:space="preserve">к постановлению администрации </w:t>
      </w:r>
    </w:p>
    <w:p w:rsidR="00D73A40" w:rsidRPr="00D73A40" w:rsidRDefault="00D73A40" w:rsidP="00D73A40">
      <w:pPr>
        <w:pStyle w:val="Style2"/>
        <w:widowControl/>
        <w:spacing w:line="240" w:lineRule="auto"/>
        <w:ind w:firstLine="1043"/>
        <w:jc w:val="right"/>
        <w:rPr>
          <w:rStyle w:val="FontStyle16"/>
          <w:sz w:val="20"/>
          <w:szCs w:val="20"/>
        </w:rPr>
      </w:pPr>
      <w:r w:rsidRPr="00D73A40">
        <w:rPr>
          <w:rStyle w:val="FontStyle40"/>
          <w:b w:val="0"/>
          <w:sz w:val="20"/>
          <w:szCs w:val="20"/>
        </w:rPr>
        <w:t>Старокаменского</w:t>
      </w:r>
      <w:r w:rsidRPr="00D73A40">
        <w:rPr>
          <w:sz w:val="20"/>
          <w:szCs w:val="20"/>
        </w:rPr>
        <w:t xml:space="preserve"> сельсовета</w:t>
      </w:r>
      <w:r w:rsidRPr="00D73A40">
        <w:rPr>
          <w:rStyle w:val="FontStyle16"/>
          <w:sz w:val="20"/>
          <w:szCs w:val="20"/>
        </w:rPr>
        <w:t xml:space="preserve"> Пензенского района</w:t>
      </w:r>
    </w:p>
    <w:p w:rsidR="00D73A40" w:rsidRPr="00D73A40" w:rsidRDefault="00D73A40" w:rsidP="00D73A40">
      <w:pPr>
        <w:pStyle w:val="Style2"/>
        <w:widowControl/>
        <w:spacing w:line="240" w:lineRule="auto"/>
        <w:ind w:firstLine="1043"/>
        <w:jc w:val="right"/>
        <w:rPr>
          <w:rStyle w:val="FontStyle16"/>
          <w:sz w:val="20"/>
          <w:szCs w:val="20"/>
        </w:rPr>
      </w:pPr>
      <w:r w:rsidRPr="00D73A40">
        <w:rPr>
          <w:rStyle w:val="FontStyle16"/>
          <w:sz w:val="20"/>
          <w:szCs w:val="20"/>
        </w:rPr>
        <w:t>Пензенской области</w:t>
      </w:r>
    </w:p>
    <w:p w:rsidR="00D73A40" w:rsidRPr="00D73A40" w:rsidRDefault="00D73A40" w:rsidP="00D73A40">
      <w:pPr>
        <w:pStyle w:val="Style2"/>
        <w:widowControl/>
        <w:spacing w:line="240" w:lineRule="auto"/>
        <w:ind w:firstLine="1043"/>
        <w:jc w:val="right"/>
        <w:rPr>
          <w:rStyle w:val="FontStyle16"/>
          <w:sz w:val="20"/>
          <w:szCs w:val="20"/>
        </w:rPr>
      </w:pPr>
      <w:r w:rsidRPr="00D73A40">
        <w:rPr>
          <w:rStyle w:val="FontStyle16"/>
          <w:sz w:val="20"/>
          <w:szCs w:val="20"/>
        </w:rPr>
        <w:t>от 15.01.2021 № 1</w:t>
      </w:r>
    </w:p>
    <w:p w:rsidR="00D73A40" w:rsidRPr="00D73A40" w:rsidRDefault="00D73A40" w:rsidP="00D73A40">
      <w:pPr>
        <w:pStyle w:val="Style6"/>
        <w:widowControl/>
        <w:jc w:val="right"/>
        <w:rPr>
          <w:sz w:val="20"/>
          <w:szCs w:val="20"/>
        </w:rPr>
      </w:pPr>
    </w:p>
    <w:p w:rsidR="00D73A40" w:rsidRPr="00D73A40" w:rsidRDefault="00D73A40" w:rsidP="00D73A40">
      <w:pPr>
        <w:pStyle w:val="Style8"/>
        <w:widowControl/>
        <w:spacing w:line="240" w:lineRule="auto"/>
        <w:jc w:val="center"/>
        <w:rPr>
          <w:rStyle w:val="FontStyle44"/>
          <w:b/>
          <w:sz w:val="20"/>
          <w:szCs w:val="20"/>
        </w:rPr>
      </w:pPr>
      <w:r w:rsidRPr="00D73A40">
        <w:rPr>
          <w:rStyle w:val="FontStyle44"/>
          <w:b/>
          <w:sz w:val="20"/>
          <w:szCs w:val="20"/>
        </w:rPr>
        <w:t>Положение</w:t>
      </w:r>
    </w:p>
    <w:p w:rsidR="00D73A40" w:rsidRPr="00D73A40" w:rsidRDefault="00D73A40" w:rsidP="00D73A40">
      <w:pPr>
        <w:pStyle w:val="Style8"/>
        <w:widowControl/>
        <w:spacing w:line="240" w:lineRule="auto"/>
        <w:ind w:firstLine="709"/>
        <w:jc w:val="center"/>
        <w:rPr>
          <w:rStyle w:val="FontStyle40"/>
          <w:b w:val="0"/>
          <w:sz w:val="20"/>
          <w:szCs w:val="20"/>
        </w:rPr>
      </w:pPr>
      <w:r w:rsidRPr="00D73A40">
        <w:rPr>
          <w:rStyle w:val="FontStyle44"/>
          <w:b/>
          <w:sz w:val="20"/>
          <w:szCs w:val="20"/>
        </w:rPr>
        <w:t xml:space="preserve">о порядке </w:t>
      </w:r>
      <w:r w:rsidRPr="00D73A40">
        <w:rPr>
          <w:rStyle w:val="FontStyle40"/>
          <w:sz w:val="20"/>
          <w:szCs w:val="20"/>
        </w:rPr>
        <w:t>формирования муниципального задания на оказание муниципальных услуг (выполнение работ) в отношении муниципальных учреждений</w:t>
      </w:r>
      <w:r w:rsidRPr="00D73A40">
        <w:rPr>
          <w:b/>
          <w:sz w:val="20"/>
          <w:szCs w:val="20"/>
        </w:rPr>
        <w:t xml:space="preserve"> </w:t>
      </w:r>
      <w:r w:rsidRPr="00D73A40">
        <w:rPr>
          <w:rStyle w:val="FontStyle40"/>
          <w:sz w:val="20"/>
          <w:szCs w:val="20"/>
        </w:rPr>
        <w:t>Старокаменского</w:t>
      </w:r>
      <w:r w:rsidRPr="00D73A40">
        <w:rPr>
          <w:b/>
          <w:sz w:val="20"/>
          <w:szCs w:val="20"/>
        </w:rPr>
        <w:t xml:space="preserve"> сельсовета </w:t>
      </w:r>
      <w:r w:rsidRPr="00D73A40">
        <w:rPr>
          <w:rStyle w:val="FontStyle40"/>
          <w:sz w:val="20"/>
          <w:szCs w:val="20"/>
        </w:rPr>
        <w:t xml:space="preserve">Пензенского района Пензенской области, финансового обеспечения выполнения муниципального задания и осуществления </w:t>
      </w:r>
      <w:proofErr w:type="gramStart"/>
      <w:r w:rsidRPr="00D73A40">
        <w:rPr>
          <w:rStyle w:val="FontStyle40"/>
          <w:sz w:val="20"/>
          <w:szCs w:val="20"/>
        </w:rPr>
        <w:t>контроля за</w:t>
      </w:r>
      <w:proofErr w:type="gramEnd"/>
      <w:r w:rsidRPr="00D73A40">
        <w:rPr>
          <w:rStyle w:val="FontStyle40"/>
          <w:sz w:val="20"/>
          <w:szCs w:val="20"/>
        </w:rPr>
        <w:t xml:space="preserve"> выполнением муниципального задания муниципальным учреждением органами местного самоуправлениями, осуществляющими функции и полномочия учредителя</w:t>
      </w:r>
    </w:p>
    <w:p w:rsidR="00D73A40" w:rsidRPr="00D73A40" w:rsidRDefault="00D73A40" w:rsidP="00D73A40">
      <w:pPr>
        <w:pStyle w:val="Style8"/>
        <w:widowControl/>
        <w:spacing w:line="240" w:lineRule="auto"/>
        <w:ind w:firstLine="709"/>
        <w:jc w:val="center"/>
        <w:rPr>
          <w:sz w:val="20"/>
          <w:szCs w:val="20"/>
        </w:rPr>
      </w:pPr>
    </w:p>
    <w:p w:rsidR="00D73A40" w:rsidRPr="00D73A40" w:rsidRDefault="00D73A40" w:rsidP="00D73A40">
      <w:pPr>
        <w:pStyle w:val="Style8"/>
        <w:widowControl/>
        <w:tabs>
          <w:tab w:val="left" w:pos="826"/>
        </w:tabs>
        <w:spacing w:line="240" w:lineRule="auto"/>
        <w:ind w:firstLine="709"/>
        <w:rPr>
          <w:rStyle w:val="FontStyle44"/>
          <w:sz w:val="20"/>
          <w:szCs w:val="20"/>
        </w:rPr>
      </w:pPr>
      <w:r w:rsidRPr="00D73A40">
        <w:rPr>
          <w:rStyle w:val="FontStyle44"/>
          <w:sz w:val="20"/>
          <w:szCs w:val="20"/>
        </w:rPr>
        <w:t>1.</w:t>
      </w:r>
      <w:r w:rsidRPr="00D73A40">
        <w:rPr>
          <w:rStyle w:val="FontStyle44"/>
          <w:sz w:val="20"/>
          <w:szCs w:val="20"/>
        </w:rPr>
        <w:tab/>
      </w:r>
      <w:proofErr w:type="gramStart"/>
      <w:r w:rsidRPr="00D73A40">
        <w:rPr>
          <w:rStyle w:val="FontStyle44"/>
          <w:sz w:val="20"/>
          <w:szCs w:val="20"/>
        </w:rPr>
        <w:t xml:space="preserve">Настоящее Положение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бюджетными учреждениями (далее – бюджетные учреждения), муниципальными автономными учреждениями, созданными на базе имущества, находящегося в муниципальной собственности </w:t>
      </w:r>
      <w:r w:rsidRPr="00D73A40">
        <w:rPr>
          <w:rStyle w:val="FontStyle40"/>
          <w:b w:val="0"/>
          <w:sz w:val="20"/>
          <w:szCs w:val="20"/>
        </w:rPr>
        <w:t>Старокаменского</w:t>
      </w:r>
      <w:r w:rsidRPr="00D73A40">
        <w:rPr>
          <w:sz w:val="20"/>
          <w:szCs w:val="20"/>
        </w:rPr>
        <w:t xml:space="preserve"> сельсовета</w:t>
      </w:r>
      <w:r w:rsidRPr="00D73A40">
        <w:rPr>
          <w:rStyle w:val="FontStyle40"/>
          <w:b w:val="0"/>
          <w:sz w:val="20"/>
          <w:szCs w:val="20"/>
        </w:rPr>
        <w:t xml:space="preserve"> </w:t>
      </w:r>
      <w:r w:rsidRPr="00D73A40">
        <w:rPr>
          <w:rStyle w:val="FontStyle44"/>
          <w:sz w:val="20"/>
          <w:szCs w:val="20"/>
        </w:rPr>
        <w:t xml:space="preserve">Пензенского района Пензенской области (далее - автономные учреждения), а также муниципальными казенными учреждениями, определенными правовыми актами главных распорядителей средств бюджета </w:t>
      </w:r>
      <w:r w:rsidRPr="00D73A40">
        <w:rPr>
          <w:rStyle w:val="FontStyle40"/>
          <w:b w:val="0"/>
          <w:sz w:val="20"/>
          <w:szCs w:val="20"/>
        </w:rPr>
        <w:t>Старокаменского</w:t>
      </w:r>
      <w:r w:rsidRPr="00D73A40">
        <w:rPr>
          <w:sz w:val="20"/>
          <w:szCs w:val="20"/>
        </w:rPr>
        <w:t xml:space="preserve"> сельсовета</w:t>
      </w:r>
      <w:proofErr w:type="gramEnd"/>
      <w:r w:rsidRPr="00D73A40">
        <w:rPr>
          <w:sz w:val="20"/>
          <w:szCs w:val="20"/>
        </w:rPr>
        <w:t xml:space="preserve"> </w:t>
      </w:r>
      <w:r w:rsidRPr="00D73A40">
        <w:rPr>
          <w:rStyle w:val="FontStyle44"/>
          <w:sz w:val="20"/>
          <w:szCs w:val="20"/>
        </w:rPr>
        <w:t>Пензенского района Пензенской области, в ведении которых находятся муниципальные казенные учреждения</w:t>
      </w:r>
      <w:r w:rsidRPr="00D73A40">
        <w:rPr>
          <w:sz w:val="20"/>
          <w:szCs w:val="20"/>
        </w:rPr>
        <w:t xml:space="preserve">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Пензенского района Пензенской области (далее - казенные учреждения).</w:t>
      </w:r>
    </w:p>
    <w:p w:rsidR="00D73A40" w:rsidRPr="00D73A40" w:rsidRDefault="00D73A40" w:rsidP="00D73A40">
      <w:pPr>
        <w:pStyle w:val="Style6"/>
        <w:widowControl/>
        <w:ind w:firstLine="709"/>
        <w:rPr>
          <w:rStyle w:val="FontStyle40"/>
          <w:sz w:val="20"/>
          <w:szCs w:val="20"/>
        </w:rPr>
      </w:pPr>
      <w:r w:rsidRPr="00D73A40">
        <w:rPr>
          <w:rStyle w:val="FontStyle40"/>
          <w:sz w:val="20"/>
          <w:szCs w:val="20"/>
        </w:rPr>
        <w:t>I. Формирование (изменение) муниципального задания</w:t>
      </w:r>
    </w:p>
    <w:p w:rsidR="00D73A40" w:rsidRPr="00D73A40" w:rsidRDefault="00D73A40" w:rsidP="00D73A40">
      <w:pPr>
        <w:pStyle w:val="Style8"/>
        <w:widowControl/>
        <w:numPr>
          <w:ilvl w:val="0"/>
          <w:numId w:val="19"/>
        </w:numPr>
        <w:tabs>
          <w:tab w:val="left" w:pos="826"/>
        </w:tabs>
        <w:spacing w:line="240" w:lineRule="auto"/>
        <w:ind w:firstLine="709"/>
        <w:rPr>
          <w:rStyle w:val="FontStyle44"/>
          <w:sz w:val="20"/>
          <w:szCs w:val="20"/>
        </w:rPr>
      </w:pPr>
      <w:proofErr w:type="gramStart"/>
      <w:r w:rsidRPr="00D73A40">
        <w:rPr>
          <w:rStyle w:val="FontStyle44"/>
          <w:sz w:val="20"/>
          <w:szCs w:val="20"/>
        </w:rPr>
        <w:t xml:space="preserve">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Пензенского района Пензенской области, с учетом предложений муниципального учреждения</w:t>
      </w:r>
      <w:r w:rsidRPr="00D73A40">
        <w:rPr>
          <w:sz w:val="20"/>
          <w:szCs w:val="20"/>
        </w:rPr>
        <w:t xml:space="preserve">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Пензенского района Пензенской области,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w:t>
      </w:r>
      <w:proofErr w:type="gramEnd"/>
      <w:r w:rsidRPr="00D73A40">
        <w:rPr>
          <w:rStyle w:val="FontStyle44"/>
          <w:sz w:val="20"/>
          <w:szCs w:val="20"/>
        </w:rPr>
        <w:t xml:space="preserve"> муниципального учреждения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 xml:space="preserve">Пензенского района Пензенской области по оказанию услуг и выполнению работ, а также показателей выполнения муниципальным учреждением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Пензенского района Пензенской области муниципального задания в отчетном финансовом году.</w:t>
      </w:r>
    </w:p>
    <w:p w:rsidR="00D73A40" w:rsidRPr="00D73A40" w:rsidRDefault="00D73A40" w:rsidP="00D73A40">
      <w:pPr>
        <w:pStyle w:val="Style8"/>
        <w:widowControl/>
        <w:numPr>
          <w:ilvl w:val="0"/>
          <w:numId w:val="19"/>
        </w:numPr>
        <w:tabs>
          <w:tab w:val="left" w:pos="826"/>
        </w:tabs>
        <w:spacing w:line="240" w:lineRule="auto"/>
        <w:ind w:firstLine="709"/>
        <w:rPr>
          <w:rStyle w:val="FontStyle44"/>
          <w:sz w:val="20"/>
          <w:szCs w:val="20"/>
        </w:rPr>
      </w:pPr>
      <w:proofErr w:type="gramStart"/>
      <w:r w:rsidRPr="00D73A40">
        <w:rPr>
          <w:rStyle w:val="FontStyle44"/>
          <w:sz w:val="20"/>
          <w:szCs w:val="20"/>
        </w:rPr>
        <w:t>Муниципальное задание содержит показатели, характеризующие качество и (или) объем муниципальной услуги (работы), определение категорий физических и (или) юридических лиц, являющихся потребителями соответствующих услуг (работ),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(выполнение) на платной основе в рамках муниципального задания, либо порядок установления указанных цен (тарифов) в случаях</w:t>
      </w:r>
      <w:proofErr w:type="gramEnd"/>
      <w:r w:rsidRPr="00D73A40">
        <w:rPr>
          <w:rStyle w:val="FontStyle44"/>
          <w:sz w:val="20"/>
          <w:szCs w:val="20"/>
        </w:rPr>
        <w:t xml:space="preserve">, установленных законодательством Российской Федерации, порядки оказания соответствующих муниципальных услуг (работ) и </w:t>
      </w:r>
      <w:proofErr w:type="gramStart"/>
      <w:r w:rsidRPr="00D73A40">
        <w:rPr>
          <w:rStyle w:val="FontStyle44"/>
          <w:sz w:val="20"/>
          <w:szCs w:val="20"/>
        </w:rPr>
        <w:t>контроля за</w:t>
      </w:r>
      <w:proofErr w:type="gramEnd"/>
      <w:r w:rsidRPr="00D73A40">
        <w:rPr>
          <w:rStyle w:val="FontStyle44"/>
          <w:sz w:val="20"/>
          <w:szCs w:val="20"/>
        </w:rPr>
        <w:t xml:space="preserve"> исполнением муниципального задания, требования к отчетности о выполнении муниципального задания.</w:t>
      </w:r>
    </w:p>
    <w:p w:rsidR="00D73A40" w:rsidRPr="00D73A40" w:rsidRDefault="00D73A40" w:rsidP="00D73A40">
      <w:pPr>
        <w:pStyle w:val="Style7"/>
        <w:widowControl/>
        <w:spacing w:line="240" w:lineRule="auto"/>
        <w:ind w:firstLine="709"/>
        <w:rPr>
          <w:rStyle w:val="FontStyle44"/>
          <w:sz w:val="20"/>
          <w:szCs w:val="20"/>
        </w:rPr>
      </w:pPr>
      <w:r w:rsidRPr="00D73A40">
        <w:rPr>
          <w:rStyle w:val="FontStyle44"/>
          <w:sz w:val="20"/>
          <w:szCs w:val="20"/>
        </w:rPr>
        <w:t>Муниципальное задание формируется согласно приложению № 1 к настоящему Положению.</w:t>
      </w:r>
    </w:p>
    <w:p w:rsidR="00D73A40" w:rsidRPr="00D73A40" w:rsidRDefault="00D73A40" w:rsidP="00D73A40">
      <w:pPr>
        <w:pStyle w:val="Style7"/>
        <w:widowControl/>
        <w:spacing w:line="240" w:lineRule="auto"/>
        <w:ind w:firstLine="709"/>
        <w:rPr>
          <w:rStyle w:val="FontStyle44"/>
          <w:sz w:val="20"/>
          <w:szCs w:val="20"/>
        </w:rPr>
      </w:pPr>
      <w:r w:rsidRPr="00D73A40">
        <w:rPr>
          <w:rStyle w:val="FontStyle44"/>
          <w:sz w:val="20"/>
          <w:szCs w:val="20"/>
        </w:rPr>
        <w:t xml:space="preserve">При установлении муниципальному учреждению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Пензенского района Пензенской области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должен содержать требования к оказанию одной муниципальной услуги (выполнению одной работы).</w:t>
      </w:r>
    </w:p>
    <w:p w:rsidR="00D73A40" w:rsidRPr="00D73A40" w:rsidRDefault="00D73A40" w:rsidP="00D73A40">
      <w:pPr>
        <w:pStyle w:val="Style7"/>
        <w:widowControl/>
        <w:spacing w:line="240" w:lineRule="auto"/>
        <w:ind w:firstLine="709"/>
        <w:rPr>
          <w:rStyle w:val="FontStyle44"/>
          <w:sz w:val="20"/>
          <w:szCs w:val="20"/>
        </w:rPr>
      </w:pPr>
      <w:r w:rsidRPr="00D73A40">
        <w:rPr>
          <w:rStyle w:val="FontStyle44"/>
          <w:sz w:val="20"/>
          <w:szCs w:val="20"/>
        </w:rPr>
        <w:t>При установлении муниципальному учреждению</w:t>
      </w:r>
      <w:r w:rsidRPr="00D73A40">
        <w:rPr>
          <w:sz w:val="20"/>
          <w:szCs w:val="20"/>
        </w:rPr>
        <w:t xml:space="preserve">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Пензенского района Пензенской области муниципального задания на оказание муниципальной услуги (услуг) и выполнение работы (работ) муниципальное задание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3-ю часть муниципального задания.</w:t>
      </w:r>
    </w:p>
    <w:p w:rsidR="00D73A40" w:rsidRPr="00D73A40" w:rsidRDefault="00D73A40" w:rsidP="00D73A40">
      <w:pPr>
        <w:pStyle w:val="Style7"/>
        <w:widowControl/>
        <w:spacing w:line="240" w:lineRule="auto"/>
        <w:ind w:firstLine="709"/>
        <w:rPr>
          <w:sz w:val="20"/>
          <w:szCs w:val="20"/>
        </w:rPr>
      </w:pPr>
      <w:r w:rsidRPr="00D73A40">
        <w:rPr>
          <w:sz w:val="20"/>
          <w:szCs w:val="20"/>
        </w:rPr>
        <w:t>В муниципальном задании могут быть установлены допустимые (возможные) отклонения в процентах (абсолютных величинах) от установленных значений показателей качества и (или) объема, если иное не установлено федеральным законом, в отношении отдельной муниципальной услуги (работы) либо общее допустимое (возможное) отклонение - в отношении муниципального задания или его части. Значения указанных показателей, устанавливаемые на текущий финансовый год, могут быть изменены только при формировании муниципального задания на очередной финансовый год.</w:t>
      </w:r>
    </w:p>
    <w:p w:rsidR="00D73A40" w:rsidRPr="00D73A40" w:rsidRDefault="00D73A40" w:rsidP="00D73A40">
      <w:pPr>
        <w:pStyle w:val="Style7"/>
        <w:widowControl/>
        <w:spacing w:line="240" w:lineRule="auto"/>
        <w:ind w:firstLine="709"/>
        <w:rPr>
          <w:rStyle w:val="FontStyle44"/>
          <w:sz w:val="20"/>
          <w:szCs w:val="20"/>
        </w:rPr>
      </w:pPr>
      <w:r w:rsidRPr="00D73A40">
        <w:rPr>
          <w:sz w:val="20"/>
          <w:szCs w:val="20"/>
        </w:rPr>
        <w:t xml:space="preserve">Порядок определения и применения значений допустимых (возможных) отклонений устанавливается правовым актом  органа местного самоуправления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осуществляющего функции и полномочия учредителя в отношении бюджетных или автономных учреждений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w:t>
      </w:r>
    </w:p>
    <w:p w:rsidR="00D73A40" w:rsidRPr="00D73A40" w:rsidRDefault="00D73A40" w:rsidP="00D73A40">
      <w:pPr>
        <w:ind w:firstLine="709"/>
        <w:jc w:val="both"/>
        <w:rPr>
          <w:sz w:val="20"/>
          <w:szCs w:val="20"/>
        </w:rPr>
      </w:pPr>
      <w:r w:rsidRPr="00D73A40">
        <w:rPr>
          <w:rStyle w:val="FontStyle44"/>
          <w:sz w:val="20"/>
          <w:szCs w:val="20"/>
        </w:rPr>
        <w:t>4.</w:t>
      </w:r>
      <w:r w:rsidRPr="00D73A40">
        <w:rPr>
          <w:rStyle w:val="FontStyle44"/>
          <w:sz w:val="20"/>
          <w:szCs w:val="20"/>
        </w:rPr>
        <w:tab/>
      </w:r>
      <w:r w:rsidRPr="00D73A40">
        <w:rPr>
          <w:sz w:val="20"/>
          <w:szCs w:val="20"/>
        </w:rPr>
        <w:t xml:space="preserve"> </w:t>
      </w:r>
      <w:proofErr w:type="gramStart"/>
      <w:r w:rsidRPr="00D73A40">
        <w:rPr>
          <w:sz w:val="20"/>
          <w:szCs w:val="20"/>
        </w:rPr>
        <w:t xml:space="preserve">Муниципальное задание формируется в процессе формирования бюджета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на очередной финансовый год и плановый период и утверждается не позднее 15 рабочих дней со дня отражения на лицевом счете главного распорядителя бюджетных средств, открытом соответствующему главному распорядителю средств бюджета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лимитов бюджетных обязательств на финансовое обеспечение выполнения муниципального задания в отношении:</w:t>
      </w:r>
      <w:proofErr w:type="gramEnd"/>
    </w:p>
    <w:p w:rsidR="00D73A40" w:rsidRPr="00D73A40" w:rsidRDefault="00D73A40" w:rsidP="00D73A40">
      <w:pPr>
        <w:ind w:firstLine="709"/>
        <w:jc w:val="both"/>
        <w:rPr>
          <w:sz w:val="20"/>
          <w:szCs w:val="20"/>
        </w:rPr>
      </w:pPr>
      <w:bookmarkStart w:id="3" w:name="sub_10041"/>
      <w:r w:rsidRPr="00D73A40">
        <w:rPr>
          <w:sz w:val="20"/>
          <w:szCs w:val="20"/>
        </w:rPr>
        <w:lastRenderedPageBreak/>
        <w:t xml:space="preserve">а) казенных учреждений - главными распорядителями средств бюджета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в ведении которых находятся казенные учреждения;</w:t>
      </w:r>
    </w:p>
    <w:p w:rsidR="00D73A40" w:rsidRPr="00D73A40" w:rsidRDefault="00D73A40" w:rsidP="00D73A40">
      <w:pPr>
        <w:ind w:firstLine="709"/>
        <w:jc w:val="both"/>
        <w:rPr>
          <w:sz w:val="20"/>
          <w:szCs w:val="20"/>
        </w:rPr>
      </w:pPr>
      <w:bookmarkStart w:id="4" w:name="sub_10042"/>
      <w:bookmarkEnd w:id="3"/>
      <w:r w:rsidRPr="00D73A40">
        <w:rPr>
          <w:sz w:val="20"/>
          <w:szCs w:val="20"/>
        </w:rPr>
        <w:t>б) бюджетных или автономных учреждений - органами, осуществляющими функции и полномочия учредителя</w:t>
      </w:r>
      <w:proofErr w:type="gramStart"/>
      <w:r w:rsidRPr="00D73A40">
        <w:rPr>
          <w:sz w:val="20"/>
          <w:szCs w:val="20"/>
        </w:rPr>
        <w:t>.».</w:t>
      </w:r>
      <w:proofErr w:type="gramEnd"/>
    </w:p>
    <w:bookmarkEnd w:id="4"/>
    <w:p w:rsidR="00D73A40" w:rsidRPr="00D73A40" w:rsidRDefault="00D73A40" w:rsidP="00D73A40">
      <w:pPr>
        <w:pStyle w:val="Style8"/>
        <w:widowControl/>
        <w:tabs>
          <w:tab w:val="left" w:pos="826"/>
        </w:tabs>
        <w:spacing w:line="240" w:lineRule="auto"/>
        <w:ind w:firstLine="709"/>
        <w:rPr>
          <w:rStyle w:val="FontStyle44"/>
          <w:sz w:val="20"/>
          <w:szCs w:val="20"/>
        </w:rPr>
      </w:pPr>
      <w:r w:rsidRPr="00D73A40">
        <w:rPr>
          <w:rStyle w:val="FontStyle44"/>
          <w:sz w:val="20"/>
          <w:szCs w:val="20"/>
        </w:rPr>
        <w:t>5.</w:t>
      </w:r>
      <w:r w:rsidRPr="00D73A40">
        <w:rPr>
          <w:rStyle w:val="FontStyle44"/>
          <w:sz w:val="20"/>
          <w:szCs w:val="20"/>
        </w:rPr>
        <w:tab/>
        <w:t>Муниципальное задание утверждается на срок, соответствующий установленному бюджетным законодательством Российской Федерации сроку формирования бюджета</w:t>
      </w:r>
      <w:r w:rsidRPr="00D73A40">
        <w:rPr>
          <w:sz w:val="20"/>
          <w:szCs w:val="20"/>
        </w:rPr>
        <w:t xml:space="preserve">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Пензенского района Пензенской области.</w:t>
      </w:r>
    </w:p>
    <w:p w:rsidR="00D73A40" w:rsidRPr="00D73A40" w:rsidRDefault="00D73A40" w:rsidP="00D73A40">
      <w:pPr>
        <w:pStyle w:val="Style7"/>
        <w:widowControl/>
        <w:spacing w:line="240" w:lineRule="auto"/>
        <w:ind w:firstLine="709"/>
        <w:rPr>
          <w:rStyle w:val="FontStyle44"/>
          <w:sz w:val="20"/>
          <w:szCs w:val="20"/>
        </w:rPr>
      </w:pPr>
      <w:r w:rsidRPr="00D73A40">
        <w:rPr>
          <w:rStyle w:val="FontStyle44"/>
          <w:sz w:val="20"/>
          <w:szCs w:val="20"/>
        </w:rPr>
        <w:t>В случае внесения изменений в показатели муниципального задания формируется новое муниципальное задание (с учетом внесенных изменений) в соответствии с положениями настоящего раздела.</w:t>
      </w:r>
    </w:p>
    <w:p w:rsidR="00D73A40" w:rsidRPr="00D73A40" w:rsidRDefault="00D73A40" w:rsidP="00D73A40">
      <w:pPr>
        <w:pStyle w:val="Style7"/>
        <w:widowControl/>
        <w:spacing w:line="240" w:lineRule="auto"/>
        <w:ind w:firstLine="709"/>
        <w:rPr>
          <w:sz w:val="20"/>
          <w:szCs w:val="20"/>
        </w:rPr>
      </w:pPr>
      <w:proofErr w:type="gramStart"/>
      <w:r w:rsidRPr="00D73A40">
        <w:rPr>
          <w:sz w:val="20"/>
          <w:szCs w:val="20"/>
        </w:rPr>
        <w:t xml:space="preserve">В случае внесения изменений в общероссийские базовые (отраслевые) </w:t>
      </w:r>
      <w:r w:rsidRPr="00D73A40">
        <w:rPr>
          <w:spacing w:val="-6"/>
          <w:sz w:val="20"/>
          <w:szCs w:val="20"/>
        </w:rPr>
        <w:t>перечни (классификаторы) государственных и муниципальных услуг, оказываемых</w:t>
      </w:r>
      <w:r w:rsidRPr="00D73A40">
        <w:rPr>
          <w:sz w:val="20"/>
          <w:szCs w:val="20"/>
        </w:rPr>
        <w:t xml:space="preserve"> физическим лицам, в региональный перечень (классификатор) государственных (муниципальных) услуг и работ и (или) размер бюджетных ассигнований, предусмотренных решением Комитета местного самоуправления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о бюджете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w:t>
      </w:r>
      <w:r w:rsidRPr="00D73A40">
        <w:rPr>
          <w:spacing w:val="-6"/>
          <w:sz w:val="20"/>
          <w:szCs w:val="20"/>
        </w:rPr>
        <w:t>на очередной финансовый год и плановый период для финансового обеспечения</w:t>
      </w:r>
      <w:proofErr w:type="gramEnd"/>
      <w:r w:rsidRPr="00D73A40">
        <w:rPr>
          <w:sz w:val="20"/>
          <w:szCs w:val="20"/>
        </w:rPr>
        <w:t xml:space="preserve"> </w:t>
      </w:r>
      <w:proofErr w:type="gramStart"/>
      <w:r w:rsidRPr="00D73A40">
        <w:rPr>
          <w:sz w:val="20"/>
          <w:szCs w:val="20"/>
        </w:rPr>
        <w:t xml:space="preserve">выполнения муниципального задания, влекущих за собой изменение муниципального </w:t>
      </w:r>
      <w:r w:rsidRPr="00D73A40">
        <w:rPr>
          <w:spacing w:val="-6"/>
          <w:sz w:val="20"/>
          <w:szCs w:val="20"/>
        </w:rPr>
        <w:t xml:space="preserve">задания, главным распорядителем средств бюджета </w:t>
      </w:r>
      <w:r w:rsidRPr="00D73A40">
        <w:rPr>
          <w:rStyle w:val="FontStyle40"/>
          <w:b w:val="0"/>
          <w:sz w:val="20"/>
          <w:szCs w:val="20"/>
        </w:rPr>
        <w:t>Старокаменского</w:t>
      </w:r>
      <w:r w:rsidRPr="00D73A40">
        <w:rPr>
          <w:sz w:val="20"/>
          <w:szCs w:val="20"/>
        </w:rPr>
        <w:t xml:space="preserve"> сельсовета </w:t>
      </w:r>
      <w:r w:rsidRPr="00D73A40">
        <w:rPr>
          <w:spacing w:val="-6"/>
          <w:sz w:val="20"/>
          <w:szCs w:val="20"/>
        </w:rPr>
        <w:t>Пензенского района Пензенской</w:t>
      </w:r>
      <w:r w:rsidRPr="00D73A40">
        <w:rPr>
          <w:sz w:val="20"/>
          <w:szCs w:val="20"/>
        </w:rPr>
        <w:t xml:space="preserve"> области, в ведении которого находятся казенные учреждения, либо органом, осуществляющим функции и полномочия учредителя в отношении бюджетных </w:t>
      </w:r>
      <w:r w:rsidRPr="00D73A40">
        <w:rPr>
          <w:spacing w:val="-6"/>
          <w:sz w:val="20"/>
          <w:szCs w:val="20"/>
        </w:rPr>
        <w:t xml:space="preserve">или автономных учреждений, в срок не более 10 рабочих дней после вступления </w:t>
      </w:r>
      <w:r w:rsidRPr="00D73A40">
        <w:rPr>
          <w:sz w:val="20"/>
          <w:szCs w:val="20"/>
        </w:rPr>
        <w:t>в силу данных изменений вносятся изменения в муниципальное задание.</w:t>
      </w:r>
      <w:proofErr w:type="gramEnd"/>
    </w:p>
    <w:p w:rsidR="00D73A40" w:rsidRPr="00D73A40" w:rsidRDefault="00D73A40" w:rsidP="00D73A40">
      <w:pPr>
        <w:ind w:firstLine="709"/>
        <w:jc w:val="both"/>
        <w:rPr>
          <w:sz w:val="20"/>
          <w:szCs w:val="20"/>
        </w:rPr>
      </w:pPr>
      <w:proofErr w:type="gramStart"/>
      <w:r w:rsidRPr="00D73A40">
        <w:rPr>
          <w:sz w:val="20"/>
          <w:szCs w:val="20"/>
        </w:rPr>
        <w:t xml:space="preserve">При изменении подведомственности муниципального  учреждения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в муниципальном задании подлежит изменению информация, включенная в 3-ю часть муниципального задания, в том числе в части уточнения положений о периодичности и сроках представления отчетов о выполнении муниципального задания, сроков представления предварительного отчета о выполнении муниципального задания, а также порядка осуществления контроля за выполнением муниципального задания.</w:t>
      </w:r>
      <w:proofErr w:type="gramEnd"/>
    </w:p>
    <w:p w:rsidR="00D73A40" w:rsidRPr="00D73A40" w:rsidRDefault="00D73A40" w:rsidP="00D73A40">
      <w:pPr>
        <w:ind w:firstLine="709"/>
        <w:jc w:val="both"/>
        <w:rPr>
          <w:sz w:val="20"/>
          <w:szCs w:val="20"/>
        </w:rPr>
      </w:pPr>
      <w:r w:rsidRPr="00D73A40">
        <w:rPr>
          <w:sz w:val="20"/>
          <w:szCs w:val="20"/>
        </w:rPr>
        <w:t xml:space="preserve">При реорганизации муниципального учреждения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(слияние, присоединение, выделение, разделение) муниципального задание подлежит изменению в части уточнения показателей муниципального задания.</w:t>
      </w:r>
    </w:p>
    <w:p w:rsidR="00D73A40" w:rsidRPr="00D73A40" w:rsidRDefault="00D73A40" w:rsidP="00D73A40">
      <w:pPr>
        <w:ind w:firstLine="709"/>
        <w:jc w:val="both"/>
        <w:rPr>
          <w:sz w:val="20"/>
          <w:szCs w:val="20"/>
        </w:rPr>
      </w:pPr>
      <w:proofErr w:type="gramStart"/>
      <w:r w:rsidRPr="00D73A40">
        <w:rPr>
          <w:sz w:val="20"/>
          <w:szCs w:val="20"/>
        </w:rPr>
        <w:t xml:space="preserve">При реорганизации муниципального учреждения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в форме слияния, присоединения показатели муниципального задания муниципальных учреждений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 правопреемников формируются с учетом показателей муниципальных заданий реорганизуемых государственных учреждений Пензенского района Пензенской области, прекращающих свою деятельность, путем суммирования (построчного объединения) показателей муниципальных заданий реорганизованных учреждений.</w:t>
      </w:r>
      <w:proofErr w:type="gramEnd"/>
    </w:p>
    <w:p w:rsidR="00D73A40" w:rsidRPr="00D73A40" w:rsidRDefault="00D73A40" w:rsidP="00D73A40">
      <w:pPr>
        <w:ind w:firstLine="709"/>
        <w:jc w:val="both"/>
        <w:rPr>
          <w:sz w:val="20"/>
          <w:szCs w:val="20"/>
        </w:rPr>
      </w:pPr>
      <w:r w:rsidRPr="00D73A40">
        <w:rPr>
          <w:sz w:val="20"/>
          <w:szCs w:val="20"/>
        </w:rPr>
        <w:t xml:space="preserve">При реорганизации муниципального учреждения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в форме выделения показатели муниципального задания муниципального учреждения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реорганизованного путем выделения из него других муниципальных учреждений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подлежат уменьшению на показатели муниципальных заданий вновь возникших юридических лиц.</w:t>
      </w:r>
    </w:p>
    <w:p w:rsidR="00D73A40" w:rsidRPr="00D73A40" w:rsidRDefault="00D73A40" w:rsidP="00D73A40">
      <w:pPr>
        <w:ind w:firstLine="709"/>
        <w:jc w:val="both"/>
        <w:rPr>
          <w:sz w:val="20"/>
          <w:szCs w:val="20"/>
        </w:rPr>
      </w:pPr>
      <w:r w:rsidRPr="00D73A40">
        <w:rPr>
          <w:sz w:val="20"/>
          <w:szCs w:val="20"/>
        </w:rPr>
        <w:t xml:space="preserve">При реорганизации муниципального учреждения Пензенского района Пензенской области в форме разделения показатели муниципальных заданий вновь возникших юридических лиц формируются путем разделения соответствующих показателей муниципального задания реорганизованного муниципального учреждения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прекращающего свою деятельность.</w:t>
      </w:r>
    </w:p>
    <w:p w:rsidR="00D73A40" w:rsidRPr="00D73A40" w:rsidRDefault="00D73A40" w:rsidP="00D73A40">
      <w:pPr>
        <w:ind w:firstLine="709"/>
        <w:jc w:val="both"/>
        <w:rPr>
          <w:sz w:val="20"/>
          <w:szCs w:val="20"/>
        </w:rPr>
      </w:pPr>
      <w:r w:rsidRPr="00D73A40">
        <w:rPr>
          <w:sz w:val="20"/>
          <w:szCs w:val="20"/>
        </w:rPr>
        <w:t xml:space="preserve">Показатели муниципальных заданий муниципальных учреждений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прекращающих свою деятельность в результате реорганизации, принимают нулевые значения.</w:t>
      </w:r>
    </w:p>
    <w:p w:rsidR="00D73A40" w:rsidRPr="00D73A40" w:rsidRDefault="00D73A40" w:rsidP="00D73A40">
      <w:pPr>
        <w:pStyle w:val="Style7"/>
        <w:widowControl/>
        <w:spacing w:line="240" w:lineRule="auto"/>
        <w:ind w:firstLine="709"/>
        <w:rPr>
          <w:rStyle w:val="FontStyle44"/>
          <w:sz w:val="20"/>
          <w:szCs w:val="20"/>
        </w:rPr>
      </w:pPr>
      <w:r w:rsidRPr="00D73A40">
        <w:rPr>
          <w:sz w:val="20"/>
          <w:szCs w:val="20"/>
        </w:rPr>
        <w:t xml:space="preserve">Показатели муниципальных заданий реорганизованных муниципальных учреждений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за исключением муниципальных учреждений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прекращающих свою деятельность, после завершения реорганизации при суммировании соответствующих показателей должны соответствовать показателям муниципальных заданий указанных муниципальных учреждений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до начала их реорганизации.</w:t>
      </w:r>
    </w:p>
    <w:p w:rsidR="00D73A40" w:rsidRPr="00D73A40" w:rsidRDefault="00D73A40" w:rsidP="00D73A40">
      <w:pPr>
        <w:pStyle w:val="Style8"/>
        <w:widowControl/>
        <w:numPr>
          <w:ilvl w:val="0"/>
          <w:numId w:val="20"/>
        </w:numPr>
        <w:tabs>
          <w:tab w:val="left" w:pos="826"/>
        </w:tabs>
        <w:spacing w:line="240" w:lineRule="auto"/>
        <w:ind w:firstLine="709"/>
        <w:rPr>
          <w:rStyle w:val="FontStyle44"/>
          <w:sz w:val="20"/>
          <w:szCs w:val="20"/>
        </w:rPr>
      </w:pPr>
      <w:proofErr w:type="gramStart"/>
      <w:r w:rsidRPr="00D73A40">
        <w:rPr>
          <w:rStyle w:val="FontStyle44"/>
          <w:sz w:val="20"/>
          <w:szCs w:val="20"/>
        </w:rPr>
        <w:t>Распределение показателей объема муниципальных услуг (работ), содержащихся в муниципальном задании, утвержденном муниципальному учреждению</w:t>
      </w:r>
      <w:r w:rsidRPr="00D73A40">
        <w:rPr>
          <w:sz w:val="20"/>
          <w:szCs w:val="20"/>
        </w:rPr>
        <w:t xml:space="preserve">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 xml:space="preserve">Пензенского района Пензенской области, между созданными им в установленном порядке обособленными подразделениями (при принятии муниципальным учреждением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 xml:space="preserve">Пензенского района Пензенской области соответствующего решения) или внесение изменений в указанные показатели осуществляется в соответствии с положениями настоящего раздела </w:t>
      </w:r>
      <w:r w:rsidRPr="00D73A40">
        <w:rPr>
          <w:sz w:val="20"/>
          <w:szCs w:val="20"/>
        </w:rPr>
        <w:t>по форме, установленной для муниципального задания, согласно приложению</w:t>
      </w:r>
      <w:proofErr w:type="gramEnd"/>
      <w:r w:rsidRPr="00D73A40">
        <w:rPr>
          <w:sz w:val="20"/>
          <w:szCs w:val="20"/>
        </w:rPr>
        <w:t xml:space="preserve"> №1.1 к настоящему Положению</w:t>
      </w:r>
      <w:r w:rsidRPr="00D73A40">
        <w:rPr>
          <w:rStyle w:val="FontStyle44"/>
          <w:sz w:val="20"/>
          <w:szCs w:val="20"/>
        </w:rPr>
        <w:t>.</w:t>
      </w:r>
    </w:p>
    <w:p w:rsidR="00D73A40" w:rsidRPr="00D73A40" w:rsidRDefault="00D73A40" w:rsidP="00D73A40">
      <w:pPr>
        <w:pStyle w:val="Style8"/>
        <w:widowControl/>
        <w:numPr>
          <w:ilvl w:val="0"/>
          <w:numId w:val="20"/>
        </w:numPr>
        <w:tabs>
          <w:tab w:val="left" w:pos="826"/>
        </w:tabs>
        <w:spacing w:line="240" w:lineRule="auto"/>
        <w:ind w:firstLine="709"/>
        <w:rPr>
          <w:rStyle w:val="FontStyle44"/>
          <w:sz w:val="20"/>
          <w:szCs w:val="20"/>
        </w:rPr>
      </w:pPr>
      <w:r w:rsidRPr="00D73A40">
        <w:rPr>
          <w:rStyle w:val="FontStyle44"/>
          <w:sz w:val="20"/>
          <w:szCs w:val="20"/>
        </w:rPr>
        <w:t xml:space="preserve"> </w:t>
      </w:r>
      <w:proofErr w:type="gramStart"/>
      <w:r w:rsidRPr="00D73A40">
        <w:rPr>
          <w:rStyle w:val="FontStyle44"/>
          <w:sz w:val="20"/>
          <w:szCs w:val="20"/>
        </w:rPr>
        <w:t xml:space="preserve">Муниципальное </w:t>
      </w:r>
      <w:r w:rsidRPr="00D73A40">
        <w:rPr>
          <w:spacing w:val="-8"/>
          <w:sz w:val="20"/>
          <w:szCs w:val="20"/>
        </w:rPr>
        <w:t>задание формируется в соответствии с общероссийскими</w:t>
      </w:r>
      <w:r w:rsidRPr="00D73A40">
        <w:rPr>
          <w:sz w:val="20"/>
          <w:szCs w:val="20"/>
        </w:rPr>
        <w:t xml:space="preserve"> базовыми (отраслевыми) перечнями (классификаторами) государственных и муниципальных услуг, оказываемых физическим лицам, а </w:t>
      </w:r>
      <w:r w:rsidRPr="00D73A40">
        <w:rPr>
          <w:sz w:val="20"/>
          <w:szCs w:val="20"/>
        </w:rPr>
        <w:lastRenderedPageBreak/>
        <w:t xml:space="preserve">также в соответствии </w:t>
      </w:r>
      <w:r w:rsidRPr="00D73A40">
        <w:rPr>
          <w:spacing w:val="-4"/>
          <w:sz w:val="20"/>
          <w:szCs w:val="20"/>
        </w:rPr>
        <w:t>с региональным перечнем (классификатором) государственных (муниципальных)</w:t>
      </w:r>
      <w:r w:rsidRPr="00D73A40">
        <w:rPr>
          <w:sz w:val="20"/>
          <w:szCs w:val="20"/>
        </w:rPr>
        <w:t xml:space="preserve"> услуг и работ, оказание и выполнение которых предусмотрено нормативными правовыми актами Пензенского района Пензенской области, правовыми актами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(далее - региональный перечень).</w:t>
      </w:r>
      <w:proofErr w:type="gramEnd"/>
    </w:p>
    <w:p w:rsidR="00D73A40" w:rsidRPr="00D73A40" w:rsidRDefault="00D73A40" w:rsidP="00D73A40">
      <w:pPr>
        <w:pStyle w:val="Style8"/>
        <w:widowControl/>
        <w:numPr>
          <w:ilvl w:val="0"/>
          <w:numId w:val="20"/>
        </w:numPr>
        <w:tabs>
          <w:tab w:val="left" w:pos="826"/>
        </w:tabs>
        <w:spacing w:line="240" w:lineRule="auto"/>
        <w:ind w:firstLine="709"/>
        <w:rPr>
          <w:rStyle w:val="FontStyle44"/>
          <w:sz w:val="20"/>
          <w:szCs w:val="20"/>
        </w:rPr>
      </w:pPr>
      <w:proofErr w:type="gramStart"/>
      <w:r w:rsidRPr="00D73A40">
        <w:rPr>
          <w:rStyle w:val="FontStyle44"/>
          <w:sz w:val="20"/>
          <w:szCs w:val="20"/>
        </w:rPr>
        <w:t>Муниципальное задание и отчет о выполнении муниципального задания, формируемый согласно приложению № 2 к настоящему Положению, за исключением содержащихся в них сведений, составляющих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размещаются в установленном порядке на официальном сайте в информационно-телекоммуникационной сети «Интернет» по размещению информации о государственных и муниципальных</w:t>
      </w:r>
      <w:proofErr w:type="gramEnd"/>
      <w:r w:rsidRPr="00D73A40">
        <w:rPr>
          <w:rStyle w:val="FontStyle44"/>
          <w:sz w:val="20"/>
          <w:szCs w:val="20"/>
        </w:rPr>
        <w:t xml:space="preserve"> </w:t>
      </w:r>
      <w:proofErr w:type="gramStart"/>
      <w:r w:rsidRPr="00D73A40">
        <w:rPr>
          <w:rStyle w:val="FontStyle44"/>
          <w:sz w:val="20"/>
          <w:szCs w:val="20"/>
        </w:rPr>
        <w:t>учреждениях (</w:t>
      </w:r>
      <w:hyperlink r:id="rId10" w:history="1">
        <w:r w:rsidRPr="00D73A40">
          <w:rPr>
            <w:rStyle w:val="FontStyle44"/>
            <w:sz w:val="20"/>
            <w:szCs w:val="20"/>
            <w:u w:val="single"/>
            <w:lang w:val="en-US"/>
          </w:rPr>
          <w:t>www</w:t>
        </w:r>
        <w:r w:rsidRPr="00D73A40">
          <w:rPr>
            <w:rStyle w:val="FontStyle44"/>
            <w:sz w:val="20"/>
            <w:szCs w:val="20"/>
            <w:u w:val="single"/>
          </w:rPr>
          <w:t>.</w:t>
        </w:r>
        <w:r w:rsidRPr="00D73A40">
          <w:rPr>
            <w:rStyle w:val="FontStyle44"/>
            <w:sz w:val="20"/>
            <w:szCs w:val="20"/>
            <w:u w:val="single"/>
            <w:lang w:val="en-US"/>
          </w:rPr>
          <w:t>bus</w:t>
        </w:r>
        <w:r w:rsidRPr="00D73A40">
          <w:rPr>
            <w:rStyle w:val="FontStyle44"/>
            <w:sz w:val="20"/>
            <w:szCs w:val="20"/>
            <w:u w:val="single"/>
          </w:rPr>
          <w:t>.</w:t>
        </w:r>
        <w:proofErr w:type="spellStart"/>
        <w:r w:rsidRPr="00D73A40">
          <w:rPr>
            <w:rStyle w:val="FontStyle44"/>
            <w:sz w:val="20"/>
            <w:szCs w:val="20"/>
            <w:u w:val="single"/>
            <w:lang w:val="en-US"/>
          </w:rPr>
          <w:t>gov</w:t>
        </w:r>
        <w:proofErr w:type="spellEnd"/>
        <w:r w:rsidRPr="00D73A40">
          <w:rPr>
            <w:rStyle w:val="FontStyle44"/>
            <w:sz w:val="20"/>
            <w:szCs w:val="20"/>
            <w:u w:val="single"/>
          </w:rPr>
          <w:t>.</w:t>
        </w:r>
        <w:proofErr w:type="spellStart"/>
        <w:r w:rsidRPr="00D73A40">
          <w:rPr>
            <w:rStyle w:val="FontStyle44"/>
            <w:sz w:val="20"/>
            <w:szCs w:val="20"/>
            <w:u w:val="single"/>
            <w:lang w:val="en-US"/>
          </w:rPr>
          <w:t>ru</w:t>
        </w:r>
        <w:proofErr w:type="spellEnd"/>
      </w:hyperlink>
      <w:r w:rsidRPr="00D73A40">
        <w:rPr>
          <w:rStyle w:val="FontStyle44"/>
          <w:sz w:val="20"/>
          <w:szCs w:val="20"/>
        </w:rPr>
        <w:t>), а также могут быть размещены на официальных сайтах в информационно-телекоммуникационной сети «Интернет» главных распорядителей средств бюджета</w:t>
      </w:r>
      <w:r w:rsidRPr="00D73A40">
        <w:rPr>
          <w:sz w:val="20"/>
          <w:szCs w:val="20"/>
        </w:rPr>
        <w:t xml:space="preserve">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 xml:space="preserve">Пензенского района Пензенской области, в ведении которых находятся казенные учреждения, и органов, осуществляющих функции и полномочия учредителя в отношении бюджетных или автономных учреждений, и на официальных сайтах в информационно-телекоммуникационной сети «Интернет» муниципальных учреждений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Пензенского района</w:t>
      </w:r>
      <w:proofErr w:type="gramEnd"/>
      <w:r w:rsidRPr="00D73A40">
        <w:rPr>
          <w:rStyle w:val="FontStyle44"/>
          <w:sz w:val="20"/>
          <w:szCs w:val="20"/>
        </w:rPr>
        <w:t xml:space="preserve"> Пензенской области.</w:t>
      </w:r>
    </w:p>
    <w:p w:rsidR="00D73A40" w:rsidRPr="00D73A40" w:rsidRDefault="00D73A40" w:rsidP="00D73A40">
      <w:pPr>
        <w:pStyle w:val="Style6"/>
        <w:widowControl/>
        <w:ind w:firstLine="709"/>
        <w:rPr>
          <w:sz w:val="20"/>
          <w:szCs w:val="20"/>
        </w:rPr>
      </w:pPr>
    </w:p>
    <w:p w:rsidR="00D73A40" w:rsidRPr="00D73A40" w:rsidRDefault="00D73A40" w:rsidP="00D73A40">
      <w:pPr>
        <w:pStyle w:val="Style6"/>
        <w:widowControl/>
        <w:ind w:firstLine="709"/>
        <w:rPr>
          <w:rStyle w:val="FontStyle40"/>
          <w:sz w:val="20"/>
          <w:szCs w:val="20"/>
        </w:rPr>
      </w:pPr>
      <w:r w:rsidRPr="00D73A40">
        <w:rPr>
          <w:rStyle w:val="FontStyle40"/>
          <w:sz w:val="20"/>
          <w:szCs w:val="20"/>
        </w:rPr>
        <w:t>II. Финансовое обеспечение выполнения муниципального задания</w:t>
      </w:r>
    </w:p>
    <w:p w:rsidR="00D73A40" w:rsidRPr="00D73A40" w:rsidRDefault="00D73A40" w:rsidP="00D73A40">
      <w:pPr>
        <w:pStyle w:val="Style6"/>
        <w:widowControl/>
        <w:ind w:firstLine="709"/>
        <w:rPr>
          <w:rStyle w:val="FontStyle40"/>
          <w:b w:val="0"/>
          <w:sz w:val="20"/>
          <w:szCs w:val="20"/>
        </w:rPr>
      </w:pPr>
    </w:p>
    <w:p w:rsidR="00D73A40" w:rsidRPr="00D73A40" w:rsidRDefault="00D73A40" w:rsidP="00D73A40">
      <w:pPr>
        <w:pStyle w:val="Style8"/>
        <w:widowControl/>
        <w:numPr>
          <w:ilvl w:val="0"/>
          <w:numId w:val="21"/>
        </w:numPr>
        <w:tabs>
          <w:tab w:val="left" w:pos="998"/>
        </w:tabs>
        <w:spacing w:line="240" w:lineRule="auto"/>
        <w:ind w:firstLine="709"/>
        <w:rPr>
          <w:rStyle w:val="FontStyle44"/>
          <w:sz w:val="20"/>
          <w:szCs w:val="20"/>
        </w:rPr>
      </w:pPr>
      <w:r w:rsidRPr="00D73A40">
        <w:rPr>
          <w:sz w:val="20"/>
          <w:szCs w:val="20"/>
        </w:rPr>
        <w:t xml:space="preserve"> </w:t>
      </w:r>
      <w:proofErr w:type="gramStart"/>
      <w:r w:rsidRPr="00D73A40">
        <w:rPr>
          <w:sz w:val="20"/>
          <w:szCs w:val="20"/>
        </w:rPr>
        <w:t xml:space="preserve">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или приобретенного им за счет средств, выделенных муниципальному учреждению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учредителем на</w:t>
      </w:r>
      <w:proofErr w:type="gramEnd"/>
      <w:r w:rsidRPr="00D73A40">
        <w:rPr>
          <w:sz w:val="20"/>
          <w:szCs w:val="20"/>
        </w:rPr>
        <w:t xml:space="preserve"> приобретение такого имущества, в том числе земельных участков (за исключением имущества, сданного в аренду или переданного в безвозмездное пользование, кроме имущества, переданного органам местного самоуправления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(далее - имущество учреждения), затрат на уплату налогов, в качестве объекта налогообложения по которым признается имущество учреждения.</w:t>
      </w:r>
    </w:p>
    <w:p w:rsidR="00D73A40" w:rsidRPr="00D73A40" w:rsidRDefault="00D73A40" w:rsidP="00D73A40">
      <w:pPr>
        <w:jc w:val="both"/>
        <w:rPr>
          <w:sz w:val="20"/>
          <w:szCs w:val="20"/>
        </w:rPr>
      </w:pPr>
      <w:r w:rsidRPr="00D73A40">
        <w:rPr>
          <w:sz w:val="20"/>
          <w:szCs w:val="20"/>
        </w:rPr>
        <w:t>10. Объем финансового обеспечения выполнения муниципального задания</w:t>
      </w:r>
      <w:proofErr w:type="gramStart"/>
      <w:r w:rsidRPr="00D73A40">
        <w:rPr>
          <w:sz w:val="20"/>
          <w:szCs w:val="20"/>
        </w:rPr>
        <w:t xml:space="preserve"> (</w:t>
      </w:r>
      <w:r w:rsidRPr="00D73A40">
        <w:rPr>
          <w:noProof/>
          <w:sz w:val="20"/>
          <w:szCs w:val="20"/>
        </w:rPr>
        <w:drawing>
          <wp:inline distT="0" distB="0" distL="0" distR="0">
            <wp:extent cx="152400" cy="238125"/>
            <wp:effectExtent l="19050" t="0" r="0" b="0"/>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52400" cy="238125"/>
                    </a:xfrm>
                    <a:prstGeom prst="rect">
                      <a:avLst/>
                    </a:prstGeom>
                    <a:noFill/>
                    <a:ln w="9525">
                      <a:noFill/>
                      <a:miter lim="800000"/>
                      <a:headEnd/>
                      <a:tailEnd/>
                    </a:ln>
                  </pic:spPr>
                </pic:pic>
              </a:graphicData>
            </a:graphic>
          </wp:inline>
        </w:drawing>
      </w:r>
      <w:r w:rsidRPr="00D73A40">
        <w:rPr>
          <w:sz w:val="20"/>
          <w:szCs w:val="20"/>
        </w:rPr>
        <w:t xml:space="preserve">) </w:t>
      </w:r>
      <w:proofErr w:type="gramEnd"/>
      <w:r w:rsidRPr="00D73A40">
        <w:rPr>
          <w:sz w:val="20"/>
          <w:szCs w:val="20"/>
        </w:rPr>
        <w:t>определяется по формуле:</w:t>
      </w:r>
    </w:p>
    <w:p w:rsidR="00D73A40" w:rsidRPr="00D73A40" w:rsidRDefault="00D73A40" w:rsidP="00D73A40">
      <w:pPr>
        <w:jc w:val="both"/>
        <w:rPr>
          <w:sz w:val="20"/>
          <w:szCs w:val="20"/>
        </w:rPr>
      </w:pPr>
    </w:p>
    <w:p w:rsidR="00D73A40" w:rsidRPr="00D73A40" w:rsidRDefault="00D73A40" w:rsidP="00D73A40">
      <w:pPr>
        <w:jc w:val="both"/>
        <w:rPr>
          <w:sz w:val="20"/>
          <w:szCs w:val="20"/>
        </w:rPr>
      </w:pPr>
      <w:bookmarkStart w:id="5" w:name="sub_10102"/>
      <w:r w:rsidRPr="00D73A40">
        <w:rPr>
          <w:noProof/>
          <w:sz w:val="20"/>
          <w:szCs w:val="20"/>
        </w:rPr>
        <w:drawing>
          <wp:inline distT="0" distB="0" distL="0" distR="0">
            <wp:extent cx="3752850" cy="323850"/>
            <wp:effectExtent l="19050" t="0" r="0" b="0"/>
            <wp:docPr id="1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752850" cy="323850"/>
                    </a:xfrm>
                    <a:prstGeom prst="rect">
                      <a:avLst/>
                    </a:prstGeom>
                    <a:noFill/>
                    <a:ln w="9525">
                      <a:noFill/>
                      <a:miter lim="800000"/>
                      <a:headEnd/>
                      <a:tailEnd/>
                    </a:ln>
                  </pic:spPr>
                </pic:pic>
              </a:graphicData>
            </a:graphic>
          </wp:inline>
        </w:drawing>
      </w:r>
      <w:r w:rsidRPr="00D73A40">
        <w:rPr>
          <w:sz w:val="20"/>
          <w:szCs w:val="20"/>
        </w:rPr>
        <w:t>,</w:t>
      </w:r>
    </w:p>
    <w:bookmarkEnd w:id="5"/>
    <w:p w:rsidR="00D73A40" w:rsidRPr="00D73A40" w:rsidRDefault="00D73A40" w:rsidP="00D73A40">
      <w:pPr>
        <w:jc w:val="both"/>
        <w:rPr>
          <w:sz w:val="20"/>
          <w:szCs w:val="20"/>
        </w:rPr>
      </w:pPr>
    </w:p>
    <w:p w:rsidR="00D73A40" w:rsidRPr="00D73A40" w:rsidRDefault="00D73A40" w:rsidP="00D73A40">
      <w:pPr>
        <w:jc w:val="both"/>
        <w:rPr>
          <w:sz w:val="20"/>
          <w:szCs w:val="20"/>
        </w:rPr>
      </w:pPr>
      <w:r w:rsidRPr="00D73A40">
        <w:rPr>
          <w:sz w:val="20"/>
          <w:szCs w:val="20"/>
        </w:rPr>
        <w:t>где:</w:t>
      </w:r>
    </w:p>
    <w:p w:rsidR="00D73A40" w:rsidRPr="00D73A40" w:rsidRDefault="00D73A40" w:rsidP="00D73A40">
      <w:pPr>
        <w:jc w:val="both"/>
        <w:rPr>
          <w:sz w:val="20"/>
          <w:szCs w:val="20"/>
        </w:rPr>
      </w:pPr>
      <w:bookmarkStart w:id="6" w:name="sub_10103"/>
      <w:r w:rsidRPr="00D73A40">
        <w:rPr>
          <w:noProof/>
          <w:sz w:val="20"/>
          <w:szCs w:val="20"/>
        </w:rPr>
        <w:drawing>
          <wp:inline distT="0" distB="0" distL="0" distR="0">
            <wp:extent cx="219075" cy="238125"/>
            <wp:effectExtent l="19050" t="0" r="9525"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219075" cy="238125"/>
                    </a:xfrm>
                    <a:prstGeom prst="rect">
                      <a:avLst/>
                    </a:prstGeom>
                    <a:noFill/>
                    <a:ln w="9525">
                      <a:noFill/>
                      <a:miter lim="800000"/>
                      <a:headEnd/>
                      <a:tailEnd/>
                    </a:ln>
                  </pic:spPr>
                </pic:pic>
              </a:graphicData>
            </a:graphic>
          </wp:inline>
        </w:drawing>
      </w:r>
      <w:r w:rsidRPr="00D73A40">
        <w:rPr>
          <w:sz w:val="20"/>
          <w:szCs w:val="20"/>
        </w:rPr>
        <w:t xml:space="preserve"> - нормативные затраты на оказание </w:t>
      </w:r>
      <w:proofErr w:type="spellStart"/>
      <w:r w:rsidRPr="00D73A40">
        <w:rPr>
          <w:sz w:val="20"/>
          <w:szCs w:val="20"/>
        </w:rPr>
        <w:t>i-й</w:t>
      </w:r>
      <w:proofErr w:type="spellEnd"/>
      <w:r w:rsidRPr="00D73A40">
        <w:rPr>
          <w:sz w:val="20"/>
          <w:szCs w:val="20"/>
        </w:rPr>
        <w:t xml:space="preserve"> муниципальной услуги, установленной муниципальным заданием;</w:t>
      </w:r>
    </w:p>
    <w:p w:rsidR="00D73A40" w:rsidRPr="00D73A40" w:rsidRDefault="00D73A40" w:rsidP="00D73A40">
      <w:pPr>
        <w:jc w:val="both"/>
        <w:rPr>
          <w:sz w:val="20"/>
          <w:szCs w:val="20"/>
        </w:rPr>
      </w:pPr>
      <w:bookmarkStart w:id="7" w:name="sub_10105"/>
      <w:bookmarkEnd w:id="6"/>
      <w:r w:rsidRPr="00D73A40">
        <w:rPr>
          <w:noProof/>
          <w:sz w:val="20"/>
          <w:szCs w:val="20"/>
        </w:rPr>
        <w:drawing>
          <wp:inline distT="0" distB="0" distL="0" distR="0">
            <wp:extent cx="209550" cy="23812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D73A40">
        <w:rPr>
          <w:sz w:val="20"/>
          <w:szCs w:val="20"/>
        </w:rPr>
        <w:t xml:space="preserve"> - объем </w:t>
      </w:r>
      <w:proofErr w:type="spellStart"/>
      <w:r w:rsidRPr="00D73A40">
        <w:rPr>
          <w:sz w:val="20"/>
          <w:szCs w:val="20"/>
        </w:rPr>
        <w:t>i-й</w:t>
      </w:r>
      <w:proofErr w:type="spellEnd"/>
      <w:r w:rsidRPr="00D73A40">
        <w:rPr>
          <w:sz w:val="20"/>
          <w:szCs w:val="20"/>
        </w:rPr>
        <w:t xml:space="preserve"> г муниципальной услуги, установленной муниципальным заданием;</w:t>
      </w:r>
    </w:p>
    <w:p w:rsidR="00D73A40" w:rsidRPr="00D73A40" w:rsidRDefault="00D73A40" w:rsidP="00D73A40">
      <w:pPr>
        <w:jc w:val="both"/>
        <w:rPr>
          <w:sz w:val="20"/>
          <w:szCs w:val="20"/>
        </w:rPr>
      </w:pPr>
      <w:bookmarkStart w:id="8" w:name="sub_10106"/>
      <w:bookmarkEnd w:id="7"/>
      <w:r w:rsidRPr="00D73A40">
        <w:rPr>
          <w:noProof/>
          <w:sz w:val="20"/>
          <w:szCs w:val="20"/>
        </w:rPr>
        <w:drawing>
          <wp:inline distT="0" distB="0" distL="0" distR="0">
            <wp:extent cx="304800" cy="23812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304800" cy="238125"/>
                    </a:xfrm>
                    <a:prstGeom prst="rect">
                      <a:avLst/>
                    </a:prstGeom>
                    <a:noFill/>
                    <a:ln w="9525">
                      <a:noFill/>
                      <a:miter lim="800000"/>
                      <a:headEnd/>
                      <a:tailEnd/>
                    </a:ln>
                  </pic:spPr>
                </pic:pic>
              </a:graphicData>
            </a:graphic>
          </wp:inline>
        </w:drawing>
      </w:r>
      <w:r w:rsidRPr="00D73A40">
        <w:rPr>
          <w:sz w:val="20"/>
          <w:szCs w:val="20"/>
        </w:rPr>
        <w:t xml:space="preserve"> - нормативные затраты на выполнение </w:t>
      </w:r>
      <w:proofErr w:type="spellStart"/>
      <w:r w:rsidRPr="00D73A40">
        <w:rPr>
          <w:sz w:val="20"/>
          <w:szCs w:val="20"/>
        </w:rPr>
        <w:t>w-й</w:t>
      </w:r>
      <w:proofErr w:type="spellEnd"/>
      <w:r w:rsidRPr="00D73A40">
        <w:rPr>
          <w:sz w:val="20"/>
          <w:szCs w:val="20"/>
        </w:rPr>
        <w:t xml:space="preserve"> работы, установленной муниципальным заданием;</w:t>
      </w:r>
    </w:p>
    <w:p w:rsidR="00D73A40" w:rsidRPr="00D73A40" w:rsidRDefault="00D73A40" w:rsidP="00D73A40">
      <w:pPr>
        <w:jc w:val="both"/>
        <w:rPr>
          <w:sz w:val="20"/>
          <w:szCs w:val="20"/>
        </w:rPr>
      </w:pPr>
      <w:bookmarkStart w:id="9" w:name="sub_101051"/>
      <w:bookmarkEnd w:id="8"/>
      <w:r w:rsidRPr="00D73A40">
        <w:rPr>
          <w:noProof/>
          <w:sz w:val="20"/>
          <w:szCs w:val="20"/>
        </w:rPr>
        <w:drawing>
          <wp:inline distT="0" distB="0" distL="0" distR="0">
            <wp:extent cx="295275" cy="23812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295275" cy="238125"/>
                    </a:xfrm>
                    <a:prstGeom prst="rect">
                      <a:avLst/>
                    </a:prstGeom>
                    <a:noFill/>
                    <a:ln w="9525">
                      <a:noFill/>
                      <a:miter lim="800000"/>
                      <a:headEnd/>
                      <a:tailEnd/>
                    </a:ln>
                  </pic:spPr>
                </pic:pic>
              </a:graphicData>
            </a:graphic>
          </wp:inline>
        </w:drawing>
      </w:r>
      <w:r w:rsidRPr="00D73A40">
        <w:rPr>
          <w:sz w:val="20"/>
          <w:szCs w:val="20"/>
        </w:rPr>
        <w:t xml:space="preserve"> - объем </w:t>
      </w:r>
      <w:proofErr w:type="spellStart"/>
      <w:r w:rsidRPr="00D73A40">
        <w:rPr>
          <w:sz w:val="20"/>
          <w:szCs w:val="20"/>
        </w:rPr>
        <w:t>w-й</w:t>
      </w:r>
      <w:proofErr w:type="spellEnd"/>
      <w:r w:rsidRPr="00D73A40">
        <w:rPr>
          <w:sz w:val="20"/>
          <w:szCs w:val="20"/>
        </w:rPr>
        <w:t xml:space="preserve"> работы, установленной муниципальным заданием;</w:t>
      </w:r>
    </w:p>
    <w:bookmarkEnd w:id="9"/>
    <w:p w:rsidR="00D73A40" w:rsidRPr="00D73A40" w:rsidRDefault="00D73A40" w:rsidP="00D73A40">
      <w:pPr>
        <w:jc w:val="both"/>
        <w:rPr>
          <w:sz w:val="20"/>
          <w:szCs w:val="20"/>
        </w:rPr>
      </w:pPr>
      <w:r w:rsidRPr="00D73A40">
        <w:rPr>
          <w:noProof/>
          <w:sz w:val="20"/>
          <w:szCs w:val="20"/>
        </w:rPr>
        <w:drawing>
          <wp:inline distT="0" distB="0" distL="0" distR="0">
            <wp:extent cx="209550" cy="23812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D73A40">
        <w:rPr>
          <w:sz w:val="20"/>
          <w:szCs w:val="20"/>
        </w:rPr>
        <w:t xml:space="preserve"> - размер платы (тариф и цена) за оказание </w:t>
      </w:r>
      <w:proofErr w:type="spellStart"/>
      <w:r w:rsidRPr="00D73A40">
        <w:rPr>
          <w:sz w:val="20"/>
          <w:szCs w:val="20"/>
        </w:rPr>
        <w:t>i-й</w:t>
      </w:r>
      <w:proofErr w:type="spellEnd"/>
      <w:r w:rsidRPr="00D73A40">
        <w:rPr>
          <w:sz w:val="20"/>
          <w:szCs w:val="20"/>
        </w:rPr>
        <w:t xml:space="preserve"> муниципальной услуги в соответствии с пунктом 31 настоящего Положения, установленный муниципальным заданием;</w:t>
      </w:r>
    </w:p>
    <w:p w:rsidR="00D73A40" w:rsidRPr="00D73A40" w:rsidRDefault="00D73A40" w:rsidP="00D73A40">
      <w:pPr>
        <w:jc w:val="both"/>
        <w:rPr>
          <w:sz w:val="20"/>
          <w:szCs w:val="20"/>
        </w:rPr>
      </w:pPr>
      <w:bookmarkStart w:id="10" w:name="sub_10108"/>
      <w:r w:rsidRPr="00D73A40">
        <w:rPr>
          <w:noProof/>
          <w:sz w:val="20"/>
          <w:szCs w:val="20"/>
        </w:rPr>
        <w:drawing>
          <wp:inline distT="0" distB="0" distL="0" distR="0">
            <wp:extent cx="295275" cy="23812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295275" cy="238125"/>
                    </a:xfrm>
                    <a:prstGeom prst="rect">
                      <a:avLst/>
                    </a:prstGeom>
                    <a:noFill/>
                    <a:ln w="9525">
                      <a:noFill/>
                      <a:miter lim="800000"/>
                      <a:headEnd/>
                      <a:tailEnd/>
                    </a:ln>
                  </pic:spPr>
                </pic:pic>
              </a:graphicData>
            </a:graphic>
          </wp:inline>
        </w:drawing>
      </w:r>
      <w:r w:rsidRPr="00D73A40">
        <w:rPr>
          <w:sz w:val="20"/>
          <w:szCs w:val="20"/>
        </w:rPr>
        <w:t xml:space="preserve"> - размер платы (тариф и цена) за выполнение </w:t>
      </w:r>
      <w:proofErr w:type="spellStart"/>
      <w:r w:rsidRPr="00D73A40">
        <w:rPr>
          <w:sz w:val="20"/>
          <w:szCs w:val="20"/>
        </w:rPr>
        <w:t>w-й</w:t>
      </w:r>
      <w:proofErr w:type="spellEnd"/>
      <w:r w:rsidRPr="00D73A40">
        <w:rPr>
          <w:sz w:val="20"/>
          <w:szCs w:val="20"/>
        </w:rPr>
        <w:t xml:space="preserve"> работы в соответствии с пунктом 31 настоящего Положения, установленный муниципальным заданием;</w:t>
      </w:r>
    </w:p>
    <w:p w:rsidR="00D73A40" w:rsidRPr="00D73A40" w:rsidRDefault="00D73A40" w:rsidP="00D73A40">
      <w:pPr>
        <w:jc w:val="both"/>
        <w:rPr>
          <w:sz w:val="20"/>
          <w:szCs w:val="20"/>
        </w:rPr>
      </w:pPr>
      <w:bookmarkStart w:id="11" w:name="sub_10109"/>
      <w:bookmarkEnd w:id="10"/>
      <w:r w:rsidRPr="00D73A40">
        <w:rPr>
          <w:noProof/>
          <w:sz w:val="20"/>
          <w:szCs w:val="20"/>
        </w:rPr>
        <w:drawing>
          <wp:inline distT="0" distB="0" distL="0" distR="0">
            <wp:extent cx="381000" cy="29527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381000" cy="295275"/>
                    </a:xfrm>
                    <a:prstGeom prst="rect">
                      <a:avLst/>
                    </a:prstGeom>
                    <a:noFill/>
                    <a:ln w="9525">
                      <a:noFill/>
                      <a:miter lim="800000"/>
                      <a:headEnd/>
                      <a:tailEnd/>
                    </a:ln>
                  </pic:spPr>
                </pic:pic>
              </a:graphicData>
            </a:graphic>
          </wp:inline>
        </w:drawing>
      </w:r>
      <w:r w:rsidRPr="00D73A40">
        <w:rPr>
          <w:sz w:val="20"/>
          <w:szCs w:val="20"/>
        </w:rPr>
        <w:t xml:space="preserve"> - затраты на уплату налогов, в качестве объекта налогообложения по которым признается имущество учреждения.</w:t>
      </w:r>
    </w:p>
    <w:bookmarkEnd w:id="11"/>
    <w:p w:rsidR="00D73A40" w:rsidRPr="00D73A40" w:rsidRDefault="00D73A40" w:rsidP="00D73A40">
      <w:pPr>
        <w:pStyle w:val="Style8"/>
        <w:widowControl/>
        <w:tabs>
          <w:tab w:val="left" w:pos="960"/>
        </w:tabs>
        <w:spacing w:line="240" w:lineRule="auto"/>
        <w:ind w:firstLine="709"/>
        <w:rPr>
          <w:rStyle w:val="FontStyle44"/>
          <w:sz w:val="20"/>
          <w:szCs w:val="20"/>
        </w:rPr>
      </w:pPr>
      <w:r w:rsidRPr="00D73A40">
        <w:rPr>
          <w:rStyle w:val="FontStyle44"/>
          <w:sz w:val="20"/>
          <w:szCs w:val="20"/>
        </w:rPr>
        <w:t xml:space="preserve">11.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Положением базового норматива затрат и корректирующих коэффициентов к базовым нормативам затрат (далее </w:t>
      </w:r>
      <w:proofErr w:type="gramStart"/>
      <w:r w:rsidRPr="00D73A40">
        <w:rPr>
          <w:rStyle w:val="FontStyle44"/>
          <w:sz w:val="20"/>
          <w:szCs w:val="20"/>
        </w:rPr>
        <w:t>-к</w:t>
      </w:r>
      <w:proofErr w:type="gramEnd"/>
      <w:r w:rsidRPr="00D73A40">
        <w:rPr>
          <w:rStyle w:val="FontStyle44"/>
          <w:sz w:val="20"/>
          <w:szCs w:val="20"/>
        </w:rPr>
        <w:t>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D73A40" w:rsidRPr="00D73A40" w:rsidRDefault="00D73A40" w:rsidP="00D73A40">
      <w:pPr>
        <w:pStyle w:val="Style8"/>
        <w:widowControl/>
        <w:tabs>
          <w:tab w:val="left" w:pos="960"/>
        </w:tabs>
        <w:spacing w:line="240" w:lineRule="auto"/>
        <w:ind w:firstLine="709"/>
        <w:rPr>
          <w:rStyle w:val="FontStyle44"/>
          <w:sz w:val="20"/>
          <w:szCs w:val="20"/>
        </w:rPr>
      </w:pPr>
      <w:r w:rsidRPr="00D73A40">
        <w:rPr>
          <w:rStyle w:val="FontStyle44"/>
          <w:sz w:val="20"/>
          <w:szCs w:val="20"/>
        </w:rPr>
        <w:t>12. Значения нормативных затрат на оказание муниципальной услуги утверждаются</w:t>
      </w:r>
      <w:r w:rsidRPr="00D73A40">
        <w:rPr>
          <w:sz w:val="20"/>
          <w:szCs w:val="20"/>
        </w:rPr>
        <w:t xml:space="preserve">, </w:t>
      </w:r>
      <w:r w:rsidRPr="00D73A40">
        <w:rPr>
          <w:rStyle w:val="FontStyle44"/>
          <w:sz w:val="20"/>
          <w:szCs w:val="20"/>
        </w:rPr>
        <w:t>в отношении:</w:t>
      </w:r>
    </w:p>
    <w:p w:rsidR="00D73A40" w:rsidRPr="00D73A40" w:rsidRDefault="00D73A40" w:rsidP="00D73A40">
      <w:pPr>
        <w:pStyle w:val="Style8"/>
        <w:widowControl/>
        <w:tabs>
          <w:tab w:val="left" w:pos="835"/>
        </w:tabs>
        <w:spacing w:line="240" w:lineRule="auto"/>
        <w:ind w:firstLine="709"/>
        <w:rPr>
          <w:rStyle w:val="FontStyle44"/>
          <w:sz w:val="20"/>
          <w:szCs w:val="20"/>
        </w:rPr>
      </w:pPr>
      <w:r w:rsidRPr="00D73A40">
        <w:rPr>
          <w:rStyle w:val="FontStyle44"/>
          <w:sz w:val="20"/>
          <w:szCs w:val="20"/>
        </w:rPr>
        <w:lastRenderedPageBreak/>
        <w:t>а)</w:t>
      </w:r>
      <w:r w:rsidRPr="00D73A40">
        <w:rPr>
          <w:rStyle w:val="FontStyle44"/>
          <w:sz w:val="20"/>
          <w:szCs w:val="20"/>
        </w:rPr>
        <w:tab/>
        <w:t xml:space="preserve">казенных учреждений - главным распорядителем средств бюджета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Пензенского района Пензенской области, в ведении которого находятся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
    <w:p w:rsidR="00D73A40" w:rsidRPr="00D73A40" w:rsidRDefault="00D73A40" w:rsidP="00D73A40">
      <w:pPr>
        <w:pStyle w:val="Style8"/>
        <w:widowControl/>
        <w:tabs>
          <w:tab w:val="left" w:pos="835"/>
        </w:tabs>
        <w:spacing w:line="240" w:lineRule="auto"/>
        <w:ind w:firstLine="709"/>
        <w:rPr>
          <w:rStyle w:val="FontStyle44"/>
          <w:sz w:val="20"/>
          <w:szCs w:val="20"/>
        </w:rPr>
      </w:pPr>
      <w:r w:rsidRPr="00D73A40">
        <w:rPr>
          <w:rStyle w:val="FontStyle44"/>
          <w:sz w:val="20"/>
          <w:szCs w:val="20"/>
        </w:rPr>
        <w:t>б)</w:t>
      </w:r>
      <w:r w:rsidRPr="00D73A40">
        <w:rPr>
          <w:rStyle w:val="FontStyle44"/>
          <w:sz w:val="20"/>
          <w:szCs w:val="20"/>
        </w:rPr>
        <w:tab/>
        <w:t>бюджетных или автономных учреждений - органом, осуществляющим функции и полномочия учредителя.</w:t>
      </w:r>
    </w:p>
    <w:p w:rsidR="00D73A40" w:rsidRPr="00D73A40" w:rsidRDefault="00D73A40" w:rsidP="00D73A40">
      <w:pPr>
        <w:pStyle w:val="Style8"/>
        <w:widowControl/>
        <w:tabs>
          <w:tab w:val="left" w:pos="960"/>
        </w:tabs>
        <w:spacing w:line="240" w:lineRule="auto"/>
        <w:ind w:firstLine="709"/>
        <w:rPr>
          <w:rStyle w:val="FontStyle44"/>
          <w:sz w:val="20"/>
          <w:szCs w:val="20"/>
        </w:rPr>
      </w:pPr>
      <w:r w:rsidRPr="00D73A40">
        <w:rPr>
          <w:rStyle w:val="FontStyle44"/>
          <w:sz w:val="20"/>
          <w:szCs w:val="20"/>
        </w:rPr>
        <w:t>13.</w:t>
      </w:r>
      <w:r w:rsidRPr="00D73A40">
        <w:rPr>
          <w:rStyle w:val="FontStyle44"/>
          <w:sz w:val="20"/>
          <w:szCs w:val="20"/>
        </w:rPr>
        <w:tab/>
        <w:t>Базовый норматив затрат на оказание муниципальной услуги состоит из базового норматива:</w:t>
      </w:r>
    </w:p>
    <w:p w:rsidR="00D73A40" w:rsidRPr="00D73A40" w:rsidRDefault="00D73A40" w:rsidP="00D73A40">
      <w:pPr>
        <w:pStyle w:val="Style8"/>
        <w:widowControl/>
        <w:tabs>
          <w:tab w:val="left" w:pos="830"/>
        </w:tabs>
        <w:spacing w:line="240" w:lineRule="auto"/>
        <w:ind w:firstLine="709"/>
        <w:rPr>
          <w:rStyle w:val="FontStyle44"/>
          <w:sz w:val="20"/>
          <w:szCs w:val="20"/>
        </w:rPr>
      </w:pPr>
      <w:r w:rsidRPr="00D73A40">
        <w:rPr>
          <w:rStyle w:val="FontStyle44"/>
          <w:sz w:val="20"/>
          <w:szCs w:val="20"/>
        </w:rPr>
        <w:t>а)</w:t>
      </w:r>
      <w:r w:rsidRPr="00D73A40">
        <w:rPr>
          <w:rStyle w:val="FontStyle44"/>
          <w:sz w:val="20"/>
          <w:szCs w:val="20"/>
        </w:rPr>
        <w:tab/>
        <w:t>затрат, непосредственно связанных с оказанием муниципальной услуги;</w:t>
      </w:r>
    </w:p>
    <w:p w:rsidR="00D73A40" w:rsidRPr="00D73A40" w:rsidRDefault="00D73A40" w:rsidP="00D73A40">
      <w:pPr>
        <w:pStyle w:val="Style8"/>
        <w:widowControl/>
        <w:tabs>
          <w:tab w:val="left" w:pos="830"/>
        </w:tabs>
        <w:spacing w:line="240" w:lineRule="auto"/>
        <w:ind w:firstLine="709"/>
        <w:rPr>
          <w:rStyle w:val="FontStyle44"/>
          <w:sz w:val="20"/>
          <w:szCs w:val="20"/>
        </w:rPr>
      </w:pPr>
      <w:r w:rsidRPr="00D73A40">
        <w:rPr>
          <w:rStyle w:val="FontStyle44"/>
          <w:sz w:val="20"/>
          <w:szCs w:val="20"/>
        </w:rPr>
        <w:t>б)</w:t>
      </w:r>
      <w:r w:rsidRPr="00D73A40">
        <w:rPr>
          <w:rStyle w:val="FontStyle44"/>
          <w:sz w:val="20"/>
          <w:szCs w:val="20"/>
        </w:rPr>
        <w:tab/>
        <w:t>затрат на общехозяйственные нужды на оказание муниципальной услуги.</w:t>
      </w:r>
    </w:p>
    <w:p w:rsidR="00D73A40" w:rsidRPr="00D73A40" w:rsidRDefault="00D73A40" w:rsidP="00D73A40">
      <w:pPr>
        <w:pStyle w:val="s1"/>
        <w:shd w:val="clear" w:color="auto" w:fill="FFFFFF"/>
        <w:spacing w:before="0" w:beforeAutospacing="0" w:after="0" w:afterAutospacing="0"/>
        <w:ind w:firstLine="709"/>
        <w:jc w:val="both"/>
        <w:rPr>
          <w:sz w:val="20"/>
          <w:szCs w:val="20"/>
        </w:rPr>
      </w:pPr>
      <w:r w:rsidRPr="00D73A40">
        <w:rPr>
          <w:sz w:val="20"/>
          <w:szCs w:val="20"/>
        </w:rPr>
        <w:t xml:space="preserve">14. </w:t>
      </w:r>
      <w:proofErr w:type="gramStart"/>
      <w:r w:rsidRPr="00D73A40">
        <w:rPr>
          <w:sz w:val="20"/>
          <w:szCs w:val="20"/>
        </w:rPr>
        <w:t>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показателей, отражающих отраслевую специфику муниципальной услуги (содержание, условия (формы) оказания муниципальной услуги), установленных в общероссийских базовых (отраслевых) перечнях и (или) региональном перечне, отраслевой корректирующий коэффициент при которых принимает значение, равное 1, а также показателей, отражающих отраслевую специфику муниципальной услуги, установленных в</w:t>
      </w:r>
      <w:proofErr w:type="gramEnd"/>
      <w:r w:rsidRPr="00D73A40">
        <w:rPr>
          <w:sz w:val="20"/>
          <w:szCs w:val="20"/>
        </w:rPr>
        <w:t xml:space="preserve"> общих </w:t>
      </w:r>
      <w:proofErr w:type="gramStart"/>
      <w:r w:rsidRPr="00D73A40">
        <w:rPr>
          <w:sz w:val="20"/>
          <w:szCs w:val="20"/>
        </w:rPr>
        <w:t>требованиях</w:t>
      </w:r>
      <w:proofErr w:type="gramEnd"/>
      <w:r w:rsidRPr="00D73A40">
        <w:rPr>
          <w:sz w:val="20"/>
          <w:szCs w:val="20"/>
        </w:rPr>
        <w:t>, отраслевой корректирующий коэффициент при которых определяется по каждому показателю индивидуально с учетом требований пункта 22 настоящего Положения (далее - показатели отраслевой специфики).</w:t>
      </w:r>
    </w:p>
    <w:p w:rsidR="00D73A40" w:rsidRPr="00D73A40" w:rsidRDefault="00D73A40" w:rsidP="00D73A40">
      <w:pPr>
        <w:pStyle w:val="s1"/>
        <w:shd w:val="clear" w:color="auto" w:fill="FFFFFF"/>
        <w:spacing w:before="0" w:beforeAutospacing="0" w:after="0" w:afterAutospacing="0"/>
        <w:ind w:firstLine="709"/>
        <w:jc w:val="both"/>
        <w:rPr>
          <w:sz w:val="20"/>
          <w:szCs w:val="20"/>
        </w:rPr>
      </w:pPr>
      <w:r w:rsidRPr="00D73A40">
        <w:rPr>
          <w:sz w:val="20"/>
          <w:szCs w:val="20"/>
        </w:rPr>
        <w:t xml:space="preserve">15. </w:t>
      </w:r>
      <w:proofErr w:type="gramStart"/>
      <w:r w:rsidRPr="00D73A40">
        <w:rPr>
          <w:sz w:val="20"/>
          <w:szCs w:val="20"/>
        </w:rPr>
        <w:t>При определении базового норматива затрат в части затрат, указанных в </w:t>
      </w:r>
      <w:hyperlink r:id="rId20" w:anchor="/document/21900384/entry/1016" w:history="1">
        <w:r w:rsidRPr="00D73A40">
          <w:rPr>
            <w:rStyle w:val="a4"/>
            <w:color w:val="auto"/>
            <w:sz w:val="20"/>
            <w:szCs w:val="20"/>
          </w:rPr>
          <w:t>пункте 16</w:t>
        </w:r>
      </w:hyperlink>
      <w:r w:rsidRPr="00D73A40">
        <w:rPr>
          <w:sz w:val="20"/>
          <w:szCs w:val="20"/>
        </w:rPr>
        <w:t xml:space="preserve"> настоящего Положения,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(в том числе правовыми актами федеральных органов исполнительной власти, осуществляющих функции по выработке государственной политики и нормативно-правовому регулированию в установленной сфере деятельности), межгосударственными, национальными (государственными) стандартами Российской Федерации</w:t>
      </w:r>
      <w:proofErr w:type="gramEnd"/>
      <w:r w:rsidRPr="00D73A40">
        <w:rPr>
          <w:sz w:val="20"/>
          <w:szCs w:val="20"/>
        </w:rPr>
        <w:t>, строительными нормами и правилами, санитарными нормами и правилами, стандартами, порядками, регламентами и паспортами оказания муниципальных услуг в установленной сфере (далее - стандарты услуги).</w:t>
      </w:r>
    </w:p>
    <w:p w:rsidR="00D73A40" w:rsidRPr="00D73A40" w:rsidRDefault="00D73A40" w:rsidP="00D73A40">
      <w:pPr>
        <w:pStyle w:val="ConsPlusNormal"/>
        <w:ind w:firstLine="709"/>
        <w:jc w:val="both"/>
        <w:rPr>
          <w:rStyle w:val="FontStyle44"/>
          <w:sz w:val="20"/>
          <w:szCs w:val="20"/>
        </w:rPr>
      </w:pPr>
      <w:proofErr w:type="gramStart"/>
      <w:r w:rsidRPr="00D73A40">
        <w:rPr>
          <w:rFonts w:ascii="Times New Roman" w:hAnsi="Times New Roman" w:cs="Times New Roman"/>
        </w:rPr>
        <w:t xml:space="preserve">Затраты, указанные в </w:t>
      </w:r>
      <w:hyperlink r:id="rId21" w:anchor="/document/21900384/entry/1017" w:history="1">
        <w:r w:rsidRPr="00D73A40">
          <w:rPr>
            <w:rStyle w:val="a4"/>
            <w:rFonts w:ascii="Times New Roman" w:hAnsi="Times New Roman" w:cs="Times New Roman"/>
            <w:color w:val="auto"/>
          </w:rPr>
          <w:t>пункте 17</w:t>
        </w:r>
      </w:hyperlink>
      <w:r w:rsidRPr="00D73A40">
        <w:rPr>
          <w:rFonts w:ascii="Times New Roman" w:hAnsi="Times New Roman" w:cs="Times New Roman"/>
        </w:rPr>
        <w:t xml:space="preserve"> настоящего Положения, устанавливаются по видам указанных затрат исходя из нормативов их потребления, определяемых на основании стандартов услуги, или на основе усреднения показателей деятельности муниципального учреждения, которое имеет минимальный объем указанных затрат на оказание единицы муниципальной услуги в установленной сфере, или на основе медианного значения по муниципальным учреждениям, оказывающим муниципальную услугу в установленной сфере деятельности, в</w:t>
      </w:r>
      <w:proofErr w:type="gramEnd"/>
      <w:r w:rsidRPr="00D73A40">
        <w:rPr>
          <w:rFonts w:ascii="Times New Roman" w:hAnsi="Times New Roman" w:cs="Times New Roman"/>
        </w:rPr>
        <w:t xml:space="preserve"> </w:t>
      </w:r>
      <w:proofErr w:type="gramStart"/>
      <w:r w:rsidRPr="00D73A40">
        <w:rPr>
          <w:rFonts w:ascii="Times New Roman" w:hAnsi="Times New Roman" w:cs="Times New Roman"/>
        </w:rPr>
        <w:t>соответствии</w:t>
      </w:r>
      <w:proofErr w:type="gramEnd"/>
      <w:r w:rsidRPr="00D73A40">
        <w:rPr>
          <w:rFonts w:ascii="Times New Roman" w:hAnsi="Times New Roman" w:cs="Times New Roman"/>
        </w:rPr>
        <w:t xml:space="preserve"> с общими требованиями.</w:t>
      </w:r>
    </w:p>
    <w:p w:rsidR="00D73A40" w:rsidRPr="00D73A40" w:rsidRDefault="00D73A40" w:rsidP="00D73A40">
      <w:pPr>
        <w:pStyle w:val="ConsPlusNormal"/>
        <w:ind w:firstLine="709"/>
        <w:jc w:val="both"/>
        <w:rPr>
          <w:rFonts w:ascii="Times New Roman" w:hAnsi="Times New Roman" w:cs="Times New Roman"/>
        </w:rPr>
      </w:pPr>
      <w:r w:rsidRPr="00D73A40">
        <w:rPr>
          <w:rStyle w:val="FontStyle44"/>
          <w:sz w:val="20"/>
          <w:szCs w:val="20"/>
        </w:rPr>
        <w:t>16.</w:t>
      </w:r>
      <w:r w:rsidRPr="00D73A40">
        <w:rPr>
          <w:rStyle w:val="FontStyle44"/>
          <w:sz w:val="20"/>
          <w:szCs w:val="20"/>
        </w:rPr>
        <w:tab/>
      </w:r>
      <w:r w:rsidRPr="00D73A40">
        <w:rPr>
          <w:rFonts w:ascii="Times New Roman" w:hAnsi="Times New Roman" w:cs="Times New Roman"/>
        </w:rPr>
        <w:t xml:space="preserve"> В базовый норматив затрат, непосредственно связанных с оказанием муниципальной услуги, включаются:</w:t>
      </w:r>
    </w:p>
    <w:p w:rsidR="00D73A40" w:rsidRPr="00D73A40" w:rsidRDefault="00D73A40" w:rsidP="00D73A40">
      <w:pPr>
        <w:pStyle w:val="ConsPlusNormal"/>
        <w:ind w:firstLine="540"/>
        <w:jc w:val="both"/>
        <w:rPr>
          <w:rFonts w:ascii="Times New Roman" w:hAnsi="Times New Roman" w:cs="Times New Roman"/>
        </w:rPr>
      </w:pPr>
      <w:proofErr w:type="gramStart"/>
      <w:r w:rsidRPr="00D73A40">
        <w:rPr>
          <w:rFonts w:ascii="Times New Roman" w:hAnsi="Times New Roman" w:cs="Times New Roman"/>
        </w:rPr>
        <w:t>а) затраты на оплату труда работников, непосредственно связанных с оказанием муниципальной услуги, и начисления на выплаты по оплате труда работников, непосредственно связанных с оказанием муниципальной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w:t>
      </w:r>
      <w:proofErr w:type="gramEnd"/>
      <w:r w:rsidRPr="00D73A40">
        <w:rPr>
          <w:rFonts w:ascii="Times New Roman" w:hAnsi="Times New Roman" w:cs="Times New Roman"/>
        </w:rPr>
        <w:t xml:space="preserve"> </w:t>
      </w:r>
      <w:proofErr w:type="gramStart"/>
      <w:r w:rsidRPr="00D73A40">
        <w:rPr>
          <w:rFonts w:ascii="Times New Roman" w:hAnsi="Times New Roman" w:cs="Times New Roman"/>
        </w:rPr>
        <w:t>соответствии</w:t>
      </w:r>
      <w:proofErr w:type="gramEnd"/>
      <w:r w:rsidRPr="00D73A40">
        <w:rPr>
          <w:rFonts w:ascii="Times New Roman" w:hAnsi="Times New Roman" w:cs="Times New Roman"/>
        </w:rPr>
        <w:t xml:space="preserve">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D73A40" w:rsidRPr="00D73A40" w:rsidRDefault="00D73A40" w:rsidP="00D73A40">
      <w:pPr>
        <w:pStyle w:val="ConsPlusNormal"/>
        <w:ind w:firstLine="540"/>
        <w:jc w:val="both"/>
        <w:rPr>
          <w:rFonts w:ascii="Times New Roman" w:hAnsi="Times New Roman" w:cs="Times New Roman"/>
        </w:rPr>
      </w:pPr>
      <w:bookmarkStart w:id="12" w:name="P38"/>
      <w:bookmarkEnd w:id="12"/>
      <w:r w:rsidRPr="00D73A40">
        <w:rPr>
          <w:rFonts w:ascii="Times New Roman" w:hAnsi="Times New Roman" w:cs="Times New Roman"/>
        </w:rPr>
        <w:t>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оказания муниципальной услуги, с учетом срока его полезного использования, а также затраты на аренду указанного имущества;</w:t>
      </w:r>
    </w:p>
    <w:p w:rsidR="00D73A40" w:rsidRPr="00D73A40" w:rsidRDefault="00D73A40" w:rsidP="00D73A40">
      <w:pPr>
        <w:pStyle w:val="ConsPlusNormal"/>
        <w:ind w:firstLine="540"/>
        <w:jc w:val="both"/>
        <w:rPr>
          <w:rFonts w:ascii="Times New Roman" w:hAnsi="Times New Roman" w:cs="Times New Roman"/>
        </w:rPr>
      </w:pPr>
      <w:bookmarkStart w:id="13" w:name="P42"/>
      <w:bookmarkEnd w:id="13"/>
      <w:proofErr w:type="gramStart"/>
      <w:r w:rsidRPr="00D73A40">
        <w:rPr>
          <w:rFonts w:ascii="Times New Roman" w:hAnsi="Times New Roman" w:cs="Times New Roman"/>
        </w:rPr>
        <w:t xml:space="preserve">в) 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 (основных средств и нематериальных активов, амортизируемых в процессе оказания услуги), с учетом срока их полезного использования в целях создания источника финансового обеспечения их приобретения, создания, модернизации и (или) дооборудования </w:t>
      </w:r>
      <w:r w:rsidRPr="00D73A40">
        <w:rPr>
          <w:rFonts w:ascii="Times New Roman" w:hAnsi="Times New Roman" w:cs="Times New Roman"/>
          <w:shd w:val="clear" w:color="auto" w:fill="FFFFFF"/>
        </w:rPr>
        <w:t>в случае, если указанные затраты в соответствии с общими требованиями не</w:t>
      </w:r>
      <w:proofErr w:type="gramEnd"/>
      <w:r w:rsidRPr="00D73A40">
        <w:rPr>
          <w:rFonts w:ascii="Times New Roman" w:hAnsi="Times New Roman" w:cs="Times New Roman"/>
          <w:shd w:val="clear" w:color="auto" w:fill="FFFFFF"/>
        </w:rPr>
        <w:t xml:space="preserve"> включены в состав затрат, предусмотренных </w:t>
      </w:r>
      <w:hyperlink r:id="rId22" w:anchor="/document/21900384/entry/10164" w:history="1">
        <w:r w:rsidRPr="00D73A40">
          <w:rPr>
            <w:rStyle w:val="a4"/>
            <w:rFonts w:ascii="Times New Roman" w:hAnsi="Times New Roman" w:cs="Times New Roman"/>
            <w:color w:val="auto"/>
            <w:shd w:val="clear" w:color="auto" w:fill="FFFFFF"/>
          </w:rPr>
          <w:t>подпунктом «б»</w:t>
        </w:r>
      </w:hyperlink>
      <w:r w:rsidRPr="00D73A40">
        <w:rPr>
          <w:rFonts w:ascii="Times New Roman" w:hAnsi="Times New Roman" w:cs="Times New Roman"/>
          <w:shd w:val="clear" w:color="auto" w:fill="FFFFFF"/>
        </w:rPr>
        <w:t> настоящего пункта</w:t>
      </w:r>
      <w:r w:rsidRPr="00D73A40">
        <w:rPr>
          <w:rFonts w:ascii="Times New Roman" w:hAnsi="Times New Roman" w:cs="Times New Roman"/>
        </w:rPr>
        <w:t>;</w:t>
      </w:r>
    </w:p>
    <w:p w:rsidR="00D73A40" w:rsidRPr="00D73A40" w:rsidRDefault="00D73A40" w:rsidP="00D73A40">
      <w:pPr>
        <w:pStyle w:val="Style8"/>
        <w:widowControl/>
        <w:tabs>
          <w:tab w:val="left" w:pos="960"/>
        </w:tabs>
        <w:spacing w:line="240" w:lineRule="auto"/>
        <w:ind w:firstLine="709"/>
        <w:rPr>
          <w:rStyle w:val="FontStyle44"/>
          <w:sz w:val="20"/>
          <w:szCs w:val="20"/>
        </w:rPr>
      </w:pPr>
      <w:proofErr w:type="gramStart"/>
      <w:r w:rsidRPr="00D73A40">
        <w:rPr>
          <w:sz w:val="20"/>
          <w:szCs w:val="20"/>
        </w:rPr>
        <w:t>г) иные затраты, непосредственно связанные с оказанием муниципальной услуги,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используемого в процессе оказания муниципальной услуги.</w:t>
      </w:r>
      <w:proofErr w:type="gramEnd"/>
    </w:p>
    <w:p w:rsidR="00D73A40" w:rsidRPr="00D73A40" w:rsidRDefault="00D73A40" w:rsidP="00D73A40">
      <w:pPr>
        <w:pStyle w:val="ConsPlusNormal"/>
        <w:ind w:firstLine="540"/>
        <w:jc w:val="both"/>
        <w:rPr>
          <w:rFonts w:ascii="Times New Roman" w:hAnsi="Times New Roman" w:cs="Times New Roman"/>
        </w:rPr>
      </w:pPr>
      <w:r w:rsidRPr="00D73A40">
        <w:rPr>
          <w:rStyle w:val="FontStyle44"/>
          <w:sz w:val="20"/>
          <w:szCs w:val="20"/>
        </w:rPr>
        <w:t>17.</w:t>
      </w:r>
      <w:r w:rsidRPr="00D73A40">
        <w:rPr>
          <w:rStyle w:val="FontStyle44"/>
          <w:sz w:val="20"/>
          <w:szCs w:val="20"/>
        </w:rPr>
        <w:tab/>
      </w:r>
      <w:r w:rsidRPr="00D73A40">
        <w:rPr>
          <w:rFonts w:ascii="Times New Roman" w:hAnsi="Times New Roman" w:cs="Times New Roman"/>
        </w:rPr>
        <w:t>В базовый норматив затрат на общехозяйственные нужды на оказание муниципальной услуги включаются:</w:t>
      </w:r>
    </w:p>
    <w:p w:rsidR="00D73A40" w:rsidRPr="00D73A40" w:rsidRDefault="00D73A40" w:rsidP="00D73A40">
      <w:pPr>
        <w:pStyle w:val="ConsPlusNormal"/>
        <w:ind w:firstLine="540"/>
        <w:jc w:val="both"/>
        <w:rPr>
          <w:rFonts w:ascii="Times New Roman" w:hAnsi="Times New Roman" w:cs="Times New Roman"/>
        </w:rPr>
      </w:pPr>
      <w:r w:rsidRPr="00D73A40">
        <w:rPr>
          <w:rFonts w:ascii="Times New Roman" w:hAnsi="Times New Roman" w:cs="Times New Roman"/>
        </w:rPr>
        <w:t>а) затраты на коммунальные услуги, за исключением затрат, указанных в подпункте г) пункта 16 настоящего Положения;</w:t>
      </w:r>
    </w:p>
    <w:p w:rsidR="00D73A40" w:rsidRPr="00D73A40" w:rsidRDefault="00D73A40" w:rsidP="00D73A40">
      <w:pPr>
        <w:pStyle w:val="ConsPlusNormal"/>
        <w:ind w:firstLine="540"/>
        <w:jc w:val="both"/>
        <w:rPr>
          <w:rFonts w:ascii="Times New Roman" w:hAnsi="Times New Roman" w:cs="Times New Roman"/>
        </w:rPr>
      </w:pPr>
      <w:r w:rsidRPr="00D73A40">
        <w:rPr>
          <w:rFonts w:ascii="Times New Roman" w:hAnsi="Times New Roman" w:cs="Times New Roman"/>
        </w:rPr>
        <w:t>б) затраты на содержание объектов недвижимого имущества, а также затраты на аренду указанного имущества;</w:t>
      </w:r>
    </w:p>
    <w:p w:rsidR="00D73A40" w:rsidRPr="00D73A40" w:rsidRDefault="00D73A40" w:rsidP="00D73A40">
      <w:pPr>
        <w:pStyle w:val="ConsPlusNormal"/>
        <w:ind w:firstLine="540"/>
        <w:jc w:val="both"/>
        <w:rPr>
          <w:rFonts w:ascii="Times New Roman" w:hAnsi="Times New Roman" w:cs="Times New Roman"/>
        </w:rPr>
      </w:pPr>
      <w:r w:rsidRPr="00D73A40">
        <w:rPr>
          <w:rFonts w:ascii="Times New Roman" w:hAnsi="Times New Roman" w:cs="Times New Roman"/>
        </w:rPr>
        <w:t>в) затраты на содержание объектов особо ценного движимого имущества, а также затраты на аренду указанного имущества, за исключением затрат, указанных в подпункте г) пункта 16 настоящего Положения;</w:t>
      </w:r>
    </w:p>
    <w:p w:rsidR="00D73A40" w:rsidRPr="00D73A40" w:rsidRDefault="00D73A40" w:rsidP="00D73A40">
      <w:pPr>
        <w:pStyle w:val="ConsPlusNormal"/>
        <w:ind w:firstLine="540"/>
        <w:jc w:val="both"/>
        <w:rPr>
          <w:rFonts w:ascii="Times New Roman" w:hAnsi="Times New Roman" w:cs="Times New Roman"/>
        </w:rPr>
      </w:pPr>
      <w:bookmarkStart w:id="14" w:name="P52"/>
      <w:bookmarkEnd w:id="14"/>
      <w:r w:rsidRPr="00D73A40">
        <w:rPr>
          <w:rFonts w:ascii="Times New Roman" w:hAnsi="Times New Roman" w:cs="Times New Roman"/>
        </w:rPr>
        <w:lastRenderedPageBreak/>
        <w:t>г) затраты на формирование в установленном порядке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с учетом срока их полезного использования;</w:t>
      </w:r>
    </w:p>
    <w:p w:rsidR="00D73A40" w:rsidRPr="00D73A40" w:rsidRDefault="00D73A40" w:rsidP="00D73A40">
      <w:pPr>
        <w:pStyle w:val="ConsPlusNormal"/>
        <w:ind w:firstLine="540"/>
        <w:jc w:val="both"/>
        <w:rPr>
          <w:rFonts w:ascii="Times New Roman" w:hAnsi="Times New Roman" w:cs="Times New Roman"/>
        </w:rPr>
      </w:pPr>
      <w:proofErr w:type="spellStart"/>
      <w:r w:rsidRPr="00D73A40">
        <w:rPr>
          <w:rFonts w:ascii="Times New Roman" w:hAnsi="Times New Roman" w:cs="Times New Roman"/>
        </w:rPr>
        <w:t>д</w:t>
      </w:r>
      <w:proofErr w:type="spellEnd"/>
      <w:r w:rsidRPr="00D73A40">
        <w:rPr>
          <w:rFonts w:ascii="Times New Roman" w:hAnsi="Times New Roman" w:cs="Times New Roman"/>
        </w:rPr>
        <w:t>) затраты на приобретение услуг связи;</w:t>
      </w:r>
    </w:p>
    <w:p w:rsidR="00D73A40" w:rsidRPr="00D73A40" w:rsidRDefault="00D73A40" w:rsidP="00D73A40">
      <w:pPr>
        <w:pStyle w:val="ConsPlusNormal"/>
        <w:ind w:firstLine="540"/>
        <w:jc w:val="both"/>
        <w:rPr>
          <w:rFonts w:ascii="Times New Roman" w:hAnsi="Times New Roman" w:cs="Times New Roman"/>
        </w:rPr>
      </w:pPr>
      <w:r w:rsidRPr="00D73A40">
        <w:rPr>
          <w:rFonts w:ascii="Times New Roman" w:hAnsi="Times New Roman" w:cs="Times New Roman"/>
        </w:rPr>
        <w:t>е) затраты на приобретение транспортных услуг;</w:t>
      </w:r>
    </w:p>
    <w:p w:rsidR="00D73A40" w:rsidRPr="00D73A40" w:rsidRDefault="00D73A40" w:rsidP="00D73A40">
      <w:pPr>
        <w:pStyle w:val="ConsPlusNormal"/>
        <w:ind w:firstLine="540"/>
        <w:jc w:val="both"/>
        <w:rPr>
          <w:rFonts w:ascii="Times New Roman" w:hAnsi="Times New Roman" w:cs="Times New Roman"/>
        </w:rPr>
      </w:pPr>
      <w:r w:rsidRPr="00D73A40">
        <w:rPr>
          <w:rFonts w:ascii="Times New Roman" w:hAnsi="Times New Roman" w:cs="Times New Roman"/>
        </w:rPr>
        <w:t>ж) затраты на оплату труда работников, которые не принимают непосредственного участия в оказании муниципальной услуги, и начисления на выплаты по оплате труда работников, которые не принимают непосредственного участия в оказании муниципальной услуги;</w:t>
      </w:r>
    </w:p>
    <w:p w:rsidR="00D73A40" w:rsidRPr="00D73A40" w:rsidRDefault="00D73A40" w:rsidP="00D73A40">
      <w:pPr>
        <w:pStyle w:val="Style8"/>
        <w:widowControl/>
        <w:tabs>
          <w:tab w:val="left" w:pos="960"/>
        </w:tabs>
        <w:spacing w:line="240" w:lineRule="auto"/>
        <w:ind w:firstLine="709"/>
        <w:rPr>
          <w:sz w:val="20"/>
          <w:szCs w:val="20"/>
        </w:rPr>
      </w:pPr>
      <w:proofErr w:type="spellStart"/>
      <w:r w:rsidRPr="00D73A40">
        <w:rPr>
          <w:sz w:val="20"/>
          <w:szCs w:val="20"/>
        </w:rPr>
        <w:t>з</w:t>
      </w:r>
      <w:proofErr w:type="spellEnd"/>
      <w:r w:rsidRPr="00D73A40">
        <w:rPr>
          <w:sz w:val="20"/>
          <w:szCs w:val="20"/>
        </w:rPr>
        <w:t>) затраты на прочие общехозяйственные нужды.</w:t>
      </w:r>
    </w:p>
    <w:p w:rsidR="00D73A40" w:rsidRPr="00D73A40" w:rsidRDefault="00D73A40" w:rsidP="00D73A40">
      <w:pPr>
        <w:pStyle w:val="ConsPlusNormal"/>
        <w:ind w:firstLine="540"/>
        <w:jc w:val="both"/>
        <w:rPr>
          <w:rFonts w:ascii="Times New Roman" w:hAnsi="Times New Roman" w:cs="Times New Roman"/>
        </w:rPr>
      </w:pPr>
      <w:r w:rsidRPr="00D73A40">
        <w:rPr>
          <w:rStyle w:val="FontStyle44"/>
          <w:sz w:val="20"/>
          <w:szCs w:val="20"/>
        </w:rPr>
        <w:t>18.</w:t>
      </w:r>
      <w:r w:rsidRPr="00D73A40">
        <w:rPr>
          <w:rStyle w:val="FontStyle44"/>
          <w:sz w:val="20"/>
          <w:szCs w:val="20"/>
        </w:rPr>
        <w:tab/>
      </w:r>
      <w:r w:rsidRPr="00D73A40">
        <w:rPr>
          <w:rFonts w:ascii="Times New Roman" w:hAnsi="Times New Roman" w:cs="Times New Roman"/>
        </w:rPr>
        <w:t>В затраты, указанные в подпунктах а) - в) пункта 17 настоящего Положения, включаются затраты на оказание муниципальной услуги в отношении имущества учреждения, используемого в том числе на основании договора аренды (финансовой аренды) или договора безвозмездного пользования, для выполнения муниципальной задания и общехозяйственных нужд (далее - имущество, необходимое для выполнения муниципального задания).</w:t>
      </w:r>
    </w:p>
    <w:p w:rsidR="00D73A40" w:rsidRPr="00D73A40" w:rsidRDefault="00D73A40" w:rsidP="00D73A40">
      <w:pPr>
        <w:pStyle w:val="ConsPlusNormal"/>
        <w:ind w:firstLine="540"/>
        <w:jc w:val="both"/>
        <w:rPr>
          <w:rFonts w:ascii="Times New Roman" w:hAnsi="Times New Roman" w:cs="Times New Roman"/>
        </w:rPr>
      </w:pPr>
      <w:r w:rsidRPr="00D73A40">
        <w:rPr>
          <w:rFonts w:ascii="Times New Roman" w:hAnsi="Times New Roman" w:cs="Times New Roman"/>
        </w:rPr>
        <w:t>Затраты, указанные в подпункте в) пункта 16 и подпункте г) пункта 17 настоящего Положения, включаются в базовый норматив затрат на оказание услуги по решению органа местного самоуправления Старокаменского сельсовета Пензенского района Пензенской области, осуществляющего функции и полномочия учредителя в отношении муниципальных бюджетных или автономных учреждений.</w:t>
      </w:r>
    </w:p>
    <w:p w:rsidR="00D73A40" w:rsidRPr="00D73A40" w:rsidRDefault="00D73A40" w:rsidP="00D73A40">
      <w:pPr>
        <w:pStyle w:val="Style8"/>
        <w:widowControl/>
        <w:tabs>
          <w:tab w:val="left" w:pos="960"/>
        </w:tabs>
        <w:spacing w:line="240" w:lineRule="auto"/>
        <w:ind w:firstLine="709"/>
        <w:rPr>
          <w:rStyle w:val="FontStyle44"/>
          <w:sz w:val="20"/>
          <w:szCs w:val="20"/>
        </w:rPr>
      </w:pPr>
      <w:r w:rsidRPr="00D73A40">
        <w:rPr>
          <w:sz w:val="20"/>
          <w:szCs w:val="20"/>
        </w:rPr>
        <w:t>Затраты на аренду имущества, включенные в затраты, указанные в подпункте б) и в) пункта 17 настоящего Положения, учитываются в составе указанных затрат в случае, если имущество, необходимое для выполнения муниципального задания, не закреплено за муниципальным бюджетным или автономным учреждением на праве оперативного управления.</w:t>
      </w:r>
    </w:p>
    <w:p w:rsidR="00D73A40" w:rsidRPr="00D73A40" w:rsidRDefault="00D73A40" w:rsidP="00D73A40">
      <w:pPr>
        <w:pStyle w:val="Style8"/>
        <w:widowControl/>
        <w:tabs>
          <w:tab w:val="left" w:pos="989"/>
        </w:tabs>
        <w:spacing w:line="240" w:lineRule="auto"/>
        <w:ind w:firstLine="709"/>
        <w:rPr>
          <w:rStyle w:val="FontStyle44"/>
          <w:sz w:val="20"/>
          <w:szCs w:val="20"/>
        </w:rPr>
      </w:pPr>
      <w:r w:rsidRPr="00D73A40">
        <w:rPr>
          <w:rStyle w:val="FontStyle44"/>
          <w:sz w:val="20"/>
          <w:szCs w:val="20"/>
        </w:rPr>
        <w:t>19.</w:t>
      </w:r>
      <w:r w:rsidRPr="00D73A40">
        <w:rPr>
          <w:rStyle w:val="FontStyle44"/>
          <w:sz w:val="20"/>
          <w:szCs w:val="20"/>
        </w:rPr>
        <w:tab/>
      </w:r>
      <w:proofErr w:type="gramStart"/>
      <w:r w:rsidRPr="00D73A40">
        <w:rPr>
          <w:rStyle w:val="FontStyle44"/>
          <w:sz w:val="20"/>
          <w:szCs w:val="20"/>
        </w:rPr>
        <w:t>Значение базового норматива затрат на оказание муниципальной услуги утверждается органом местного самоуправления</w:t>
      </w:r>
      <w:r w:rsidRPr="00D73A40">
        <w:rPr>
          <w:sz w:val="20"/>
          <w:szCs w:val="20"/>
        </w:rPr>
        <w:t xml:space="preserve">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 xml:space="preserve">Пензенского района Пензенской области, осуществляющим функции управления в соответствующей сфере деятельности (уточняется при необходимости при формировании обоснований бюджетных ассигнований бюджета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Пензенского района Пензенской области на очередной финансовый год и плановый период), общей суммой, с выделением:</w:t>
      </w:r>
      <w:proofErr w:type="gramEnd"/>
    </w:p>
    <w:p w:rsidR="00D73A40" w:rsidRPr="00D73A40" w:rsidRDefault="00D73A40" w:rsidP="00D73A40">
      <w:pPr>
        <w:pStyle w:val="Style8"/>
        <w:widowControl/>
        <w:tabs>
          <w:tab w:val="left" w:pos="835"/>
        </w:tabs>
        <w:spacing w:line="240" w:lineRule="auto"/>
        <w:ind w:firstLine="709"/>
        <w:rPr>
          <w:rStyle w:val="FontStyle44"/>
          <w:sz w:val="20"/>
          <w:szCs w:val="20"/>
        </w:rPr>
      </w:pPr>
      <w:r w:rsidRPr="00D73A40">
        <w:rPr>
          <w:rStyle w:val="FontStyle44"/>
          <w:sz w:val="20"/>
          <w:szCs w:val="20"/>
        </w:rPr>
        <w:t>а)</w:t>
      </w:r>
      <w:r w:rsidRPr="00D73A40">
        <w:rPr>
          <w:rStyle w:val="FontStyle44"/>
          <w:sz w:val="20"/>
          <w:szCs w:val="20"/>
        </w:rPr>
        <w:tab/>
        <w:t>суммы затрат на оплату труда с начислениями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w:t>
      </w:r>
    </w:p>
    <w:p w:rsidR="00D73A40" w:rsidRPr="00D73A40" w:rsidRDefault="00D73A40" w:rsidP="00D73A40">
      <w:pPr>
        <w:pStyle w:val="Style8"/>
        <w:widowControl/>
        <w:tabs>
          <w:tab w:val="left" w:pos="835"/>
        </w:tabs>
        <w:spacing w:line="240" w:lineRule="auto"/>
        <w:ind w:firstLine="709"/>
        <w:rPr>
          <w:rStyle w:val="FontStyle44"/>
          <w:sz w:val="20"/>
          <w:szCs w:val="20"/>
        </w:rPr>
      </w:pPr>
      <w:r w:rsidRPr="00D73A40">
        <w:rPr>
          <w:rStyle w:val="FontStyle44"/>
          <w:sz w:val="20"/>
          <w:szCs w:val="20"/>
        </w:rPr>
        <w:t>б)</w:t>
      </w:r>
      <w:r w:rsidRPr="00D73A40">
        <w:rPr>
          <w:rStyle w:val="FontStyle44"/>
          <w:sz w:val="20"/>
          <w:szCs w:val="20"/>
        </w:rPr>
        <w:tab/>
        <w:t>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rsidR="00D73A40" w:rsidRPr="00D73A40" w:rsidRDefault="00D73A40" w:rsidP="00D73A40">
      <w:pPr>
        <w:ind w:firstLine="709"/>
        <w:jc w:val="both"/>
        <w:rPr>
          <w:sz w:val="20"/>
          <w:szCs w:val="20"/>
        </w:rPr>
      </w:pPr>
      <w:r w:rsidRPr="00D73A40">
        <w:rPr>
          <w:rStyle w:val="FontStyle44"/>
          <w:sz w:val="20"/>
          <w:szCs w:val="20"/>
        </w:rPr>
        <w:t>19.1.</w:t>
      </w:r>
      <w:r w:rsidRPr="00D73A40">
        <w:rPr>
          <w:sz w:val="20"/>
          <w:szCs w:val="20"/>
        </w:rPr>
        <w:t xml:space="preserve"> </w:t>
      </w:r>
      <w:proofErr w:type="gramStart"/>
      <w:r w:rsidRPr="00D73A40">
        <w:rPr>
          <w:sz w:val="20"/>
          <w:szCs w:val="20"/>
        </w:rPr>
        <w:t xml:space="preserve">В случае изменения значений базовых нормативов затрат на оказание муниципальных услуг в текущем финансовом году (за исключением изменений в случаях, предусмотренных нормативными правовыми актами Российской Федерации, приводящих к изменению объема финансового обеспечения выполнения муниципального задания) до внесения на рассмотрение в Комитет местного самоуправления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проекта бюджета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на очередной финансовый</w:t>
      </w:r>
      <w:proofErr w:type="gramEnd"/>
      <w:r w:rsidRPr="00D73A40">
        <w:rPr>
          <w:sz w:val="20"/>
          <w:szCs w:val="20"/>
        </w:rPr>
        <w:t xml:space="preserve"> год и плановый период уточненные значения базовых нормативов затрат на оказание муниципальных услуг применяются начиная с расчета субсидии на финансовое обеспечение выполнения муниципального задания на очередной финансовый год.</w:t>
      </w:r>
    </w:p>
    <w:p w:rsidR="00D73A40" w:rsidRPr="00D73A40" w:rsidRDefault="00D73A40" w:rsidP="00D73A40">
      <w:pPr>
        <w:pStyle w:val="Style8"/>
        <w:widowControl/>
        <w:tabs>
          <w:tab w:val="left" w:pos="835"/>
        </w:tabs>
        <w:spacing w:line="240" w:lineRule="auto"/>
        <w:ind w:firstLine="709"/>
        <w:rPr>
          <w:rStyle w:val="FontStyle44"/>
          <w:sz w:val="20"/>
          <w:szCs w:val="20"/>
        </w:rPr>
      </w:pPr>
      <w:proofErr w:type="gramStart"/>
      <w:r w:rsidRPr="00D73A40">
        <w:rPr>
          <w:sz w:val="20"/>
          <w:szCs w:val="20"/>
        </w:rPr>
        <w:t xml:space="preserve">В случае изменения значений базовых нормативов затрат на оказание г муниципальных услуг в текущем финансовом году (за исключением изменений в случаях, предусмотренных нормативными правовыми актами Российской Федерации, Пензенского района Пензенской области и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приводящих к изменению объема финансового обеспечения выполнения муниципального задания) после внесения на рассмотрение в Комитет местного самоуправления </w:t>
      </w:r>
      <w:r w:rsidRPr="00D73A40">
        <w:rPr>
          <w:rStyle w:val="FontStyle40"/>
          <w:b w:val="0"/>
          <w:sz w:val="20"/>
          <w:szCs w:val="20"/>
        </w:rPr>
        <w:t>Старокаменского</w:t>
      </w:r>
      <w:r w:rsidRPr="00D73A40">
        <w:rPr>
          <w:sz w:val="20"/>
          <w:szCs w:val="20"/>
        </w:rPr>
        <w:t xml:space="preserve"> сельсовета</w:t>
      </w:r>
      <w:r w:rsidRPr="00D73A40">
        <w:rPr>
          <w:rStyle w:val="FontStyle40"/>
          <w:b w:val="0"/>
          <w:sz w:val="20"/>
          <w:szCs w:val="20"/>
        </w:rPr>
        <w:t xml:space="preserve"> </w:t>
      </w:r>
      <w:r w:rsidRPr="00D73A40">
        <w:rPr>
          <w:sz w:val="20"/>
          <w:szCs w:val="20"/>
        </w:rPr>
        <w:t>Пензенского района Пензенской</w:t>
      </w:r>
      <w:proofErr w:type="gramEnd"/>
      <w:r w:rsidRPr="00D73A40">
        <w:rPr>
          <w:sz w:val="20"/>
          <w:szCs w:val="20"/>
        </w:rPr>
        <w:t xml:space="preserve"> области проекта бюджета </w:t>
      </w:r>
      <w:r w:rsidRPr="00D73A40">
        <w:rPr>
          <w:rStyle w:val="FontStyle40"/>
          <w:b w:val="0"/>
          <w:sz w:val="20"/>
          <w:szCs w:val="20"/>
        </w:rPr>
        <w:t>Старокаменского</w:t>
      </w:r>
      <w:r w:rsidRPr="00D73A40">
        <w:rPr>
          <w:sz w:val="20"/>
          <w:szCs w:val="20"/>
        </w:rPr>
        <w:t xml:space="preserve"> сельсовета</w:t>
      </w:r>
      <w:r w:rsidRPr="00D73A40">
        <w:rPr>
          <w:rStyle w:val="FontStyle40"/>
          <w:b w:val="0"/>
          <w:sz w:val="20"/>
          <w:szCs w:val="20"/>
        </w:rPr>
        <w:t xml:space="preserve"> </w:t>
      </w:r>
      <w:r w:rsidRPr="00D73A40">
        <w:rPr>
          <w:sz w:val="20"/>
          <w:szCs w:val="20"/>
        </w:rPr>
        <w:t>Пензенского района Пензенской области на очередной финансовый год и плановый период уточненные значения базовых нормативов затрат на оказание муниципальных услуг применяются начиная с расчета субсидии на финансовое обеспечение выполнения муниципального задания на первый год планового периода.</w:t>
      </w:r>
    </w:p>
    <w:p w:rsidR="00D73A40" w:rsidRPr="00D73A40" w:rsidRDefault="00D73A40" w:rsidP="00D73A40">
      <w:pPr>
        <w:pStyle w:val="Style8"/>
        <w:widowControl/>
        <w:numPr>
          <w:ilvl w:val="0"/>
          <w:numId w:val="24"/>
        </w:numPr>
        <w:tabs>
          <w:tab w:val="left" w:pos="989"/>
        </w:tabs>
        <w:spacing w:line="240" w:lineRule="auto"/>
        <w:ind w:firstLine="709"/>
        <w:rPr>
          <w:rStyle w:val="FontStyle44"/>
          <w:sz w:val="20"/>
          <w:szCs w:val="20"/>
        </w:rPr>
      </w:pPr>
      <w:proofErr w:type="gramStart"/>
      <w:r w:rsidRPr="00D73A40">
        <w:rPr>
          <w:rStyle w:val="FontStyle44"/>
          <w:sz w:val="20"/>
          <w:szCs w:val="20"/>
        </w:rPr>
        <w:t xml:space="preserve">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 либо по решению органа местного самоуправления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Пензенского района Пензенской области, осуществляющего функции управления в соответствующей сфере деятельности, из нескольких отраслевых корректирующих коэффициентов.</w:t>
      </w:r>
      <w:proofErr w:type="gramEnd"/>
    </w:p>
    <w:p w:rsidR="00D73A40" w:rsidRPr="00D73A40" w:rsidRDefault="00D73A40" w:rsidP="00D73A40">
      <w:pPr>
        <w:pStyle w:val="Style8"/>
        <w:widowControl/>
        <w:numPr>
          <w:ilvl w:val="0"/>
          <w:numId w:val="24"/>
        </w:numPr>
        <w:tabs>
          <w:tab w:val="left" w:pos="989"/>
        </w:tabs>
        <w:spacing w:line="240" w:lineRule="auto"/>
        <w:ind w:firstLine="709"/>
        <w:rPr>
          <w:rStyle w:val="FontStyle44"/>
          <w:sz w:val="20"/>
          <w:szCs w:val="20"/>
        </w:rPr>
      </w:pPr>
      <w:r w:rsidRPr="00D73A40">
        <w:rPr>
          <w:rStyle w:val="FontStyle44"/>
          <w:sz w:val="20"/>
          <w:szCs w:val="20"/>
        </w:rPr>
        <w:t>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rsidR="00D73A40" w:rsidRPr="00D73A40" w:rsidRDefault="00D73A40" w:rsidP="00D73A40">
      <w:pPr>
        <w:pStyle w:val="Style7"/>
        <w:widowControl/>
        <w:spacing w:line="240" w:lineRule="auto"/>
        <w:ind w:firstLine="709"/>
        <w:rPr>
          <w:rStyle w:val="FontStyle44"/>
          <w:sz w:val="20"/>
          <w:szCs w:val="20"/>
        </w:rPr>
      </w:pPr>
      <w:r w:rsidRPr="00D73A40">
        <w:rPr>
          <w:rStyle w:val="FontStyle44"/>
          <w:sz w:val="20"/>
          <w:szCs w:val="20"/>
        </w:rPr>
        <w:t>Значение территориального корректирующего коэффициента утверждается</w:t>
      </w:r>
      <w:r w:rsidRPr="00D73A40">
        <w:rPr>
          <w:sz w:val="20"/>
          <w:szCs w:val="20"/>
        </w:rPr>
        <w:t xml:space="preserve"> </w:t>
      </w:r>
      <w:r w:rsidRPr="00D73A40">
        <w:rPr>
          <w:rStyle w:val="FontStyle44"/>
          <w:sz w:val="20"/>
          <w:szCs w:val="20"/>
        </w:rPr>
        <w:t>органом, осуществляющим функции и полномочия учредителя в отношении бюджетных или автономных учреждений,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 и рассчитывается в соответствии с общими требованиями.</w:t>
      </w:r>
    </w:p>
    <w:p w:rsidR="00D73A40" w:rsidRPr="00D73A40" w:rsidRDefault="00D73A40" w:rsidP="00D73A40">
      <w:pPr>
        <w:pStyle w:val="Style7"/>
        <w:widowControl/>
        <w:spacing w:line="240" w:lineRule="auto"/>
        <w:ind w:firstLine="709"/>
        <w:rPr>
          <w:rStyle w:val="FontStyle44"/>
          <w:sz w:val="20"/>
          <w:szCs w:val="20"/>
        </w:rPr>
      </w:pPr>
      <w:r w:rsidRPr="00D73A40">
        <w:rPr>
          <w:rStyle w:val="FontStyle44"/>
          <w:sz w:val="20"/>
          <w:szCs w:val="20"/>
        </w:rPr>
        <w:lastRenderedPageBreak/>
        <w:t>Органом, осуществляющим функции и полномочия учредителя в отношении бюджетных или автономных учреждений, в состав территориального коэффициента могут быть включены по согласованию с Финансовым управлением администрации</w:t>
      </w:r>
      <w:r w:rsidRPr="00D73A40">
        <w:rPr>
          <w:sz w:val="20"/>
          <w:szCs w:val="20"/>
        </w:rPr>
        <w:t xml:space="preserve">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Пензенского района Пензенской области иные коэффициенты, отражающие территориальные особенности оказания муниципальной услуги.</w:t>
      </w:r>
    </w:p>
    <w:p w:rsidR="00D73A40" w:rsidRPr="00D73A40" w:rsidRDefault="00D73A40" w:rsidP="00D73A40">
      <w:pPr>
        <w:pStyle w:val="Style8"/>
        <w:widowControl/>
        <w:tabs>
          <w:tab w:val="left" w:pos="989"/>
        </w:tabs>
        <w:spacing w:line="240" w:lineRule="auto"/>
        <w:ind w:firstLine="709"/>
        <w:rPr>
          <w:rStyle w:val="FontStyle44"/>
          <w:sz w:val="20"/>
          <w:szCs w:val="20"/>
        </w:rPr>
      </w:pPr>
      <w:r w:rsidRPr="00D73A40">
        <w:rPr>
          <w:rStyle w:val="FontStyle44"/>
          <w:sz w:val="20"/>
          <w:szCs w:val="20"/>
        </w:rPr>
        <w:t>22.</w:t>
      </w:r>
      <w:r w:rsidRPr="00D73A40">
        <w:rPr>
          <w:rStyle w:val="FontStyle44"/>
          <w:sz w:val="20"/>
          <w:szCs w:val="20"/>
        </w:rPr>
        <w:tab/>
        <w:t>Отраслевой корректирующий коэффициент учитывает показатели отраслевой специфики и определяется в соответствии с общими требованиями.</w:t>
      </w:r>
    </w:p>
    <w:p w:rsidR="00D73A40" w:rsidRPr="00D73A40" w:rsidRDefault="00D73A40" w:rsidP="00D73A40">
      <w:pPr>
        <w:pStyle w:val="Style7"/>
        <w:widowControl/>
        <w:spacing w:line="240" w:lineRule="auto"/>
        <w:ind w:firstLine="709"/>
        <w:rPr>
          <w:rStyle w:val="FontStyle44"/>
          <w:sz w:val="20"/>
          <w:szCs w:val="20"/>
        </w:rPr>
      </w:pPr>
      <w:r w:rsidRPr="00D73A40">
        <w:rPr>
          <w:rStyle w:val="FontStyle44"/>
          <w:sz w:val="20"/>
          <w:szCs w:val="20"/>
        </w:rPr>
        <w:t xml:space="preserve">Значение отраслевого корректирующего коэффициента утверждается органом местного самоуправления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Пензенского района Пензенской области, осуществляющим функции и полномочия учредителя (уточняется при необходимости при формировании обоснований бюджетных ассигнований бюджета</w:t>
      </w:r>
      <w:r w:rsidRPr="00D73A40">
        <w:rPr>
          <w:sz w:val="20"/>
          <w:szCs w:val="20"/>
        </w:rPr>
        <w:t xml:space="preserve"> </w:t>
      </w:r>
      <w:r w:rsidRPr="00D73A40">
        <w:rPr>
          <w:rStyle w:val="FontStyle40"/>
          <w:b w:val="0"/>
          <w:sz w:val="20"/>
          <w:szCs w:val="20"/>
        </w:rPr>
        <w:t>Старокаменского</w:t>
      </w:r>
      <w:r w:rsidRPr="00D73A40">
        <w:rPr>
          <w:sz w:val="20"/>
          <w:szCs w:val="20"/>
        </w:rPr>
        <w:t xml:space="preserve"> сельсовета </w:t>
      </w:r>
      <w:r w:rsidRPr="00D73A40">
        <w:rPr>
          <w:rStyle w:val="FontStyle44"/>
          <w:sz w:val="20"/>
          <w:szCs w:val="20"/>
        </w:rPr>
        <w:t>Пензенского района Пензенской области на очередной финансовый год и плановый период).</w:t>
      </w:r>
    </w:p>
    <w:p w:rsidR="00D73A40" w:rsidRPr="00D73A40" w:rsidRDefault="00D73A40" w:rsidP="00D73A40">
      <w:pPr>
        <w:pStyle w:val="Style8"/>
        <w:widowControl/>
        <w:tabs>
          <w:tab w:val="left" w:pos="989"/>
        </w:tabs>
        <w:spacing w:line="240" w:lineRule="auto"/>
        <w:ind w:firstLine="709"/>
        <w:rPr>
          <w:rStyle w:val="FontStyle44"/>
          <w:sz w:val="20"/>
          <w:szCs w:val="20"/>
        </w:rPr>
      </w:pPr>
      <w:r w:rsidRPr="00D73A40">
        <w:rPr>
          <w:rStyle w:val="FontStyle44"/>
          <w:sz w:val="20"/>
          <w:szCs w:val="20"/>
        </w:rPr>
        <w:t>22.1. Значения базовых нормативов затрат на оказание муниципальных услуг и отраслевых корректирующих коэффициентов подлежат размещению в установленном порядке на официальном сайте в информационно-телекоммуникационной сети «Интернет» по размещению информации о государственных и муниципальных учреждениях (</w:t>
      </w:r>
      <w:hyperlink r:id="rId23" w:history="1">
        <w:r w:rsidRPr="00D73A40">
          <w:rPr>
            <w:rStyle w:val="FontStyle44"/>
            <w:sz w:val="20"/>
            <w:szCs w:val="20"/>
            <w:u w:val="single"/>
            <w:lang w:val="en-US"/>
          </w:rPr>
          <w:t>www</w:t>
        </w:r>
        <w:r w:rsidRPr="00D73A40">
          <w:rPr>
            <w:rStyle w:val="FontStyle44"/>
            <w:sz w:val="20"/>
            <w:szCs w:val="20"/>
            <w:u w:val="single"/>
          </w:rPr>
          <w:t>.</w:t>
        </w:r>
        <w:r w:rsidRPr="00D73A40">
          <w:rPr>
            <w:rStyle w:val="FontStyle44"/>
            <w:sz w:val="20"/>
            <w:szCs w:val="20"/>
            <w:u w:val="single"/>
            <w:lang w:val="en-US"/>
          </w:rPr>
          <w:t>bus</w:t>
        </w:r>
        <w:r w:rsidRPr="00D73A40">
          <w:rPr>
            <w:rStyle w:val="FontStyle44"/>
            <w:sz w:val="20"/>
            <w:szCs w:val="20"/>
            <w:u w:val="single"/>
          </w:rPr>
          <w:t>.</w:t>
        </w:r>
        <w:proofErr w:type="spellStart"/>
        <w:r w:rsidRPr="00D73A40">
          <w:rPr>
            <w:rStyle w:val="FontStyle44"/>
            <w:sz w:val="20"/>
            <w:szCs w:val="20"/>
            <w:u w:val="single"/>
            <w:lang w:val="en-US"/>
          </w:rPr>
          <w:t>gov</w:t>
        </w:r>
        <w:proofErr w:type="spellEnd"/>
        <w:r w:rsidRPr="00D73A40">
          <w:rPr>
            <w:rStyle w:val="FontStyle44"/>
            <w:sz w:val="20"/>
            <w:szCs w:val="20"/>
            <w:u w:val="single"/>
          </w:rPr>
          <w:t>.</w:t>
        </w:r>
        <w:proofErr w:type="spellStart"/>
        <w:r w:rsidRPr="00D73A40">
          <w:rPr>
            <w:rStyle w:val="FontStyle44"/>
            <w:sz w:val="20"/>
            <w:szCs w:val="20"/>
            <w:u w:val="single"/>
            <w:lang w:val="en-US"/>
          </w:rPr>
          <w:t>ru</w:t>
        </w:r>
        <w:proofErr w:type="spellEnd"/>
      </w:hyperlink>
      <w:r w:rsidRPr="00D73A40">
        <w:rPr>
          <w:rStyle w:val="FontStyle44"/>
          <w:sz w:val="20"/>
          <w:szCs w:val="20"/>
        </w:rPr>
        <w:t>).</w:t>
      </w:r>
    </w:p>
    <w:p w:rsidR="00D73A40" w:rsidRPr="00D73A40" w:rsidRDefault="00D73A40" w:rsidP="00D73A40">
      <w:pPr>
        <w:pStyle w:val="Style8"/>
        <w:widowControl/>
        <w:tabs>
          <w:tab w:val="left" w:pos="989"/>
        </w:tabs>
        <w:spacing w:line="240" w:lineRule="auto"/>
        <w:ind w:firstLine="709"/>
        <w:rPr>
          <w:rStyle w:val="FontStyle44"/>
          <w:sz w:val="20"/>
          <w:szCs w:val="20"/>
        </w:rPr>
      </w:pPr>
      <w:r w:rsidRPr="00D73A40">
        <w:rPr>
          <w:rStyle w:val="FontStyle44"/>
          <w:sz w:val="20"/>
          <w:szCs w:val="20"/>
        </w:rPr>
        <w:t>23. 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органом, осуществляющим функции и полномочия учредителя в отношении бюджетных или автономных учреждений, а также по решению главного распорядителя средств бюджета</w:t>
      </w:r>
      <w:r w:rsidRPr="00D73A40">
        <w:rPr>
          <w:sz w:val="20"/>
          <w:szCs w:val="20"/>
        </w:rPr>
        <w:t xml:space="preserve"> </w:t>
      </w:r>
      <w:r w:rsidRPr="00D73A40">
        <w:rPr>
          <w:rStyle w:val="FontStyle40"/>
          <w:b w:val="0"/>
          <w:sz w:val="20"/>
          <w:szCs w:val="20"/>
        </w:rPr>
        <w:t>Старокаменского</w:t>
      </w:r>
      <w:r w:rsidRPr="00D73A40">
        <w:rPr>
          <w:sz w:val="20"/>
          <w:szCs w:val="20"/>
        </w:rPr>
        <w:t xml:space="preserve"> сельсовета</w:t>
      </w:r>
      <w:r w:rsidRPr="00D73A40">
        <w:rPr>
          <w:rStyle w:val="FontStyle40"/>
          <w:b w:val="0"/>
          <w:sz w:val="20"/>
          <w:szCs w:val="20"/>
        </w:rPr>
        <w:t xml:space="preserve"> </w:t>
      </w:r>
      <w:r w:rsidRPr="00D73A40">
        <w:rPr>
          <w:rStyle w:val="FontStyle44"/>
          <w:sz w:val="20"/>
          <w:szCs w:val="20"/>
        </w:rPr>
        <w:t>Пензенского района Пензенской области, в ведении которого находятся казенные учреждения.</w:t>
      </w:r>
    </w:p>
    <w:p w:rsidR="00D73A40" w:rsidRPr="00D73A40" w:rsidRDefault="00D73A40" w:rsidP="00D73A40">
      <w:pPr>
        <w:pStyle w:val="Style8"/>
        <w:widowControl/>
        <w:tabs>
          <w:tab w:val="left" w:pos="989"/>
        </w:tabs>
        <w:spacing w:line="240" w:lineRule="auto"/>
        <w:ind w:firstLine="709"/>
        <w:rPr>
          <w:rStyle w:val="FontStyle44"/>
          <w:sz w:val="20"/>
          <w:szCs w:val="20"/>
        </w:rPr>
      </w:pPr>
      <w:r w:rsidRPr="00D73A40">
        <w:rPr>
          <w:sz w:val="20"/>
          <w:szCs w:val="20"/>
        </w:rPr>
        <w:t xml:space="preserve">В порядке, указанном в абзаце первом настоящего пункта, может устанавливаться применение территориального корректирующего коэффициента, отраслевого корректирующего коэффициента и (или) иного корректирующего коэффициента, </w:t>
      </w:r>
      <w:proofErr w:type="gramStart"/>
      <w:r w:rsidRPr="00D73A40">
        <w:rPr>
          <w:sz w:val="20"/>
          <w:szCs w:val="20"/>
        </w:rPr>
        <w:t>определяемых</w:t>
      </w:r>
      <w:proofErr w:type="gramEnd"/>
      <w:r w:rsidRPr="00D73A40">
        <w:rPr>
          <w:sz w:val="20"/>
          <w:szCs w:val="20"/>
        </w:rPr>
        <w:t xml:space="preserve"> в соответствии с таким порядком.</w:t>
      </w:r>
    </w:p>
    <w:p w:rsidR="00D73A40" w:rsidRPr="00D73A40" w:rsidRDefault="00D73A40" w:rsidP="00D73A40">
      <w:pPr>
        <w:pStyle w:val="ConsPlusNormal"/>
        <w:numPr>
          <w:ilvl w:val="0"/>
          <w:numId w:val="25"/>
        </w:numPr>
        <w:ind w:firstLine="540"/>
        <w:jc w:val="both"/>
        <w:rPr>
          <w:rFonts w:ascii="Times New Roman" w:hAnsi="Times New Roman" w:cs="Times New Roman"/>
        </w:rPr>
      </w:pPr>
      <w:r w:rsidRPr="00D73A40">
        <w:rPr>
          <w:rFonts w:ascii="Times New Roman" w:hAnsi="Times New Roman" w:cs="Times New Roman"/>
        </w:rPr>
        <w:t>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 на единицу объема работы. В нормативные затраты на выполнение работы включаются в том числе:</w:t>
      </w:r>
    </w:p>
    <w:p w:rsidR="00D73A40" w:rsidRPr="00D73A40" w:rsidRDefault="00D73A40" w:rsidP="00D73A40">
      <w:pPr>
        <w:pStyle w:val="ConsPlusNormal"/>
        <w:ind w:firstLine="540"/>
        <w:jc w:val="both"/>
        <w:rPr>
          <w:rFonts w:ascii="Times New Roman" w:hAnsi="Times New Roman" w:cs="Times New Roman"/>
        </w:rPr>
      </w:pPr>
      <w:proofErr w:type="gramStart"/>
      <w:r w:rsidRPr="00D73A40">
        <w:rPr>
          <w:rFonts w:ascii="Times New Roman" w:hAnsi="Times New Roman" w:cs="Times New Roman"/>
        </w:rPr>
        <w:t>а) затраты на оплату труда работников, непосредственно связанных с выполнением работы, и начисления на выплаты по оплате труда работников, непосредственно связанных с выполнением работы;</w:t>
      </w:r>
      <w:proofErr w:type="gramEnd"/>
    </w:p>
    <w:p w:rsidR="00D73A40" w:rsidRPr="00D73A40" w:rsidRDefault="00D73A40" w:rsidP="00D73A40">
      <w:pPr>
        <w:ind w:firstLine="709"/>
        <w:jc w:val="both"/>
        <w:rPr>
          <w:sz w:val="20"/>
          <w:szCs w:val="20"/>
        </w:rPr>
      </w:pPr>
      <w:bookmarkStart w:id="15" w:name="sub_10242"/>
      <w:r w:rsidRPr="00D73A40">
        <w:rPr>
          <w:sz w:val="20"/>
          <w:szCs w:val="20"/>
        </w:rPr>
        <w:t>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выполнения работы, с учетом срока его полезного использования, а также затраты на аренду указанного имущества;</w:t>
      </w:r>
      <w:bookmarkEnd w:id="15"/>
    </w:p>
    <w:p w:rsidR="00D73A40" w:rsidRPr="00D73A40" w:rsidRDefault="00D73A40" w:rsidP="00D73A40">
      <w:pPr>
        <w:pStyle w:val="ConsPlusNormal"/>
        <w:ind w:firstLine="540"/>
        <w:jc w:val="both"/>
        <w:rPr>
          <w:rFonts w:ascii="Times New Roman" w:hAnsi="Times New Roman" w:cs="Times New Roman"/>
        </w:rPr>
      </w:pPr>
      <w:proofErr w:type="gramStart"/>
      <w:r w:rsidRPr="00D73A40">
        <w:rPr>
          <w:rFonts w:ascii="Times New Roman" w:hAnsi="Times New Roman" w:cs="Times New Roman"/>
        </w:rPr>
        <w:t>в) затраты на формирование резерва на полное восстановление состава объектов особо ценного движимого имущества, используемого в процессе выполнения работы (основных средств и нематериальных активов, амортизируемых в процессе выполнения работы), с учетом срока их полезного использования в случае, если указанные затраты в соответствии с порядком, установленным органом, осуществляющим функции и полномочия учредителя в отношении бюджетных или автономных учреждений, а также по</w:t>
      </w:r>
      <w:proofErr w:type="gramEnd"/>
      <w:r w:rsidRPr="00D73A40">
        <w:rPr>
          <w:rFonts w:ascii="Times New Roman" w:hAnsi="Times New Roman" w:cs="Times New Roman"/>
        </w:rPr>
        <w:t xml:space="preserve"> решению главного распорядителя средств бюджета </w:t>
      </w:r>
      <w:r w:rsidRPr="00D73A40">
        <w:rPr>
          <w:rStyle w:val="FontStyle40"/>
          <w:b w:val="0"/>
          <w:sz w:val="20"/>
          <w:szCs w:val="20"/>
        </w:rPr>
        <w:t>Старокаменского</w:t>
      </w:r>
      <w:r w:rsidRPr="00D73A40">
        <w:rPr>
          <w:rFonts w:ascii="Times New Roman" w:hAnsi="Times New Roman" w:cs="Times New Roman"/>
        </w:rPr>
        <w:t xml:space="preserve"> сельсовета Пензенского района Пензенской области, в ведении которого находятся казенные учреждения не включены в состав затрат, предусмотренных подпунктом «б» настоящего пункта;</w:t>
      </w:r>
    </w:p>
    <w:p w:rsidR="00D73A40" w:rsidRPr="00D73A40" w:rsidRDefault="00D73A40" w:rsidP="00D73A40">
      <w:pPr>
        <w:pStyle w:val="ConsPlusNormal"/>
        <w:ind w:firstLine="540"/>
        <w:jc w:val="both"/>
        <w:rPr>
          <w:rFonts w:ascii="Times New Roman" w:hAnsi="Times New Roman" w:cs="Times New Roman"/>
        </w:rPr>
      </w:pPr>
      <w:r w:rsidRPr="00D73A40">
        <w:rPr>
          <w:rFonts w:ascii="Times New Roman" w:hAnsi="Times New Roman" w:cs="Times New Roman"/>
        </w:rPr>
        <w:t>г) затраты на иные расходы, непосредственно связанные с выполнением работы;</w:t>
      </w:r>
    </w:p>
    <w:p w:rsidR="00D73A40" w:rsidRPr="00D73A40" w:rsidRDefault="00D73A40" w:rsidP="00D73A40">
      <w:pPr>
        <w:pStyle w:val="ConsPlusNormal"/>
        <w:ind w:firstLine="540"/>
        <w:jc w:val="both"/>
        <w:rPr>
          <w:rFonts w:ascii="Times New Roman" w:hAnsi="Times New Roman" w:cs="Times New Roman"/>
        </w:rPr>
      </w:pPr>
      <w:proofErr w:type="spellStart"/>
      <w:r w:rsidRPr="00D73A40">
        <w:rPr>
          <w:rFonts w:ascii="Times New Roman" w:hAnsi="Times New Roman" w:cs="Times New Roman"/>
        </w:rPr>
        <w:t>д</w:t>
      </w:r>
      <w:proofErr w:type="spellEnd"/>
      <w:r w:rsidRPr="00D73A40">
        <w:rPr>
          <w:rFonts w:ascii="Times New Roman" w:hAnsi="Times New Roman" w:cs="Times New Roman"/>
        </w:rPr>
        <w:t>) затраты на оплату коммунальных услуг;</w:t>
      </w:r>
    </w:p>
    <w:p w:rsidR="00D73A40" w:rsidRPr="00D73A40" w:rsidRDefault="00D73A40" w:rsidP="00D73A40">
      <w:pPr>
        <w:pStyle w:val="ConsPlusNormal"/>
        <w:ind w:firstLine="540"/>
        <w:jc w:val="both"/>
        <w:rPr>
          <w:rFonts w:ascii="Times New Roman" w:hAnsi="Times New Roman" w:cs="Times New Roman"/>
        </w:rPr>
      </w:pPr>
      <w:r w:rsidRPr="00D73A40">
        <w:rPr>
          <w:rFonts w:ascii="Times New Roman" w:hAnsi="Times New Roman" w:cs="Times New Roman"/>
        </w:rPr>
        <w:t>е) затраты на содержание объектов недвижимого имущества, необходимого для выполнения муниципального задания, а также затраты на аренду указанного имущества;</w:t>
      </w:r>
    </w:p>
    <w:p w:rsidR="00D73A40" w:rsidRPr="00D73A40" w:rsidRDefault="00D73A40" w:rsidP="00D73A40">
      <w:pPr>
        <w:pStyle w:val="ConsPlusNormal"/>
        <w:ind w:firstLine="540"/>
        <w:jc w:val="both"/>
        <w:rPr>
          <w:rFonts w:ascii="Times New Roman" w:hAnsi="Times New Roman" w:cs="Times New Roman"/>
        </w:rPr>
      </w:pPr>
      <w:r w:rsidRPr="00D73A40">
        <w:rPr>
          <w:rFonts w:ascii="Times New Roman" w:hAnsi="Times New Roman" w:cs="Times New Roman"/>
        </w:rPr>
        <w:t>ж) затраты на содержание объектов особо ценного движимого имущества и имущества, необходимого для выполнения муниципального задания, а также затраты на аренду указанного имущества;</w:t>
      </w:r>
    </w:p>
    <w:p w:rsidR="00D73A40" w:rsidRPr="00D73A40" w:rsidRDefault="00D73A40" w:rsidP="00D73A40">
      <w:pPr>
        <w:pStyle w:val="ConsPlusNormal"/>
        <w:ind w:firstLine="540"/>
        <w:jc w:val="both"/>
        <w:rPr>
          <w:rFonts w:ascii="Times New Roman" w:hAnsi="Times New Roman" w:cs="Times New Roman"/>
        </w:rPr>
      </w:pPr>
      <w:proofErr w:type="spellStart"/>
      <w:r w:rsidRPr="00D73A40">
        <w:rPr>
          <w:rFonts w:ascii="Times New Roman" w:hAnsi="Times New Roman" w:cs="Times New Roman"/>
        </w:rPr>
        <w:t>з</w:t>
      </w:r>
      <w:proofErr w:type="spellEnd"/>
      <w:r w:rsidRPr="00D73A40">
        <w:rPr>
          <w:rFonts w:ascii="Times New Roman" w:hAnsi="Times New Roman" w:cs="Times New Roman"/>
        </w:rPr>
        <w:t>) затраты на формирование в установленном порядке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с учетом срока их полезного использования в целях создания источника финансового обеспечения их приобретения, создания, модернизации и (или) дооборудования;</w:t>
      </w:r>
    </w:p>
    <w:p w:rsidR="00D73A40" w:rsidRPr="00D73A40" w:rsidRDefault="00D73A40" w:rsidP="00D73A40">
      <w:pPr>
        <w:pStyle w:val="ConsPlusNormal"/>
        <w:ind w:firstLine="540"/>
        <w:jc w:val="both"/>
        <w:rPr>
          <w:rFonts w:ascii="Times New Roman" w:hAnsi="Times New Roman" w:cs="Times New Roman"/>
        </w:rPr>
      </w:pPr>
      <w:r w:rsidRPr="00D73A40">
        <w:rPr>
          <w:rFonts w:ascii="Times New Roman" w:hAnsi="Times New Roman" w:cs="Times New Roman"/>
        </w:rPr>
        <w:t>и) затраты на приобретение услуг связи;</w:t>
      </w:r>
    </w:p>
    <w:p w:rsidR="00D73A40" w:rsidRPr="00D73A40" w:rsidRDefault="00D73A40" w:rsidP="00D73A40">
      <w:pPr>
        <w:pStyle w:val="ConsPlusNormal"/>
        <w:ind w:firstLine="540"/>
        <w:jc w:val="both"/>
        <w:rPr>
          <w:rFonts w:ascii="Times New Roman" w:hAnsi="Times New Roman" w:cs="Times New Roman"/>
        </w:rPr>
      </w:pPr>
      <w:r w:rsidRPr="00D73A40">
        <w:rPr>
          <w:rFonts w:ascii="Times New Roman" w:hAnsi="Times New Roman" w:cs="Times New Roman"/>
        </w:rPr>
        <w:t>к) затраты на приобретение транспортных услуг;</w:t>
      </w:r>
    </w:p>
    <w:p w:rsidR="00D73A40" w:rsidRPr="00D73A40" w:rsidRDefault="00D73A40" w:rsidP="00D73A40">
      <w:pPr>
        <w:pStyle w:val="ConsPlusNormal"/>
        <w:ind w:firstLine="540"/>
        <w:jc w:val="both"/>
        <w:rPr>
          <w:rFonts w:ascii="Times New Roman" w:hAnsi="Times New Roman" w:cs="Times New Roman"/>
        </w:rPr>
      </w:pPr>
      <w:r w:rsidRPr="00D73A40">
        <w:rPr>
          <w:rFonts w:ascii="Times New Roman" w:hAnsi="Times New Roman" w:cs="Times New Roman"/>
        </w:rPr>
        <w:t>л) затраты на оплату труда работников, которые не принимают непосредственного участия в выполнении работы, и начисления на выплаты по оплате труда работников, которые не принимают непосредственного участия в выполнении работы, включая административно-управленческий персонал;</w:t>
      </w:r>
    </w:p>
    <w:p w:rsidR="00D73A40" w:rsidRPr="00D73A40" w:rsidRDefault="00D73A40" w:rsidP="00D73A40">
      <w:pPr>
        <w:pStyle w:val="ConsPlusNormal"/>
        <w:ind w:firstLine="540"/>
        <w:rPr>
          <w:rFonts w:ascii="Times New Roman" w:hAnsi="Times New Roman" w:cs="Times New Roman"/>
        </w:rPr>
      </w:pPr>
      <w:r w:rsidRPr="00D73A40">
        <w:rPr>
          <w:rFonts w:ascii="Times New Roman" w:hAnsi="Times New Roman" w:cs="Times New Roman"/>
        </w:rPr>
        <w:t>м) затраты на прочие общехозяйственные нужды.</w:t>
      </w:r>
    </w:p>
    <w:p w:rsidR="00D73A40" w:rsidRPr="00D73A40" w:rsidRDefault="00D73A40" w:rsidP="00D73A40">
      <w:pPr>
        <w:pStyle w:val="ConsPlusNormal"/>
        <w:ind w:firstLine="709"/>
        <w:jc w:val="both"/>
        <w:rPr>
          <w:rStyle w:val="FontStyle44"/>
          <w:sz w:val="20"/>
          <w:szCs w:val="20"/>
        </w:rPr>
      </w:pPr>
      <w:r w:rsidRPr="00D73A40">
        <w:rPr>
          <w:rFonts w:ascii="Times New Roman" w:hAnsi="Times New Roman" w:cs="Times New Roman"/>
        </w:rPr>
        <w:t>24.1. Затраты, указанные в подпунктах «в» и «</w:t>
      </w:r>
      <w:proofErr w:type="spellStart"/>
      <w:r w:rsidRPr="00D73A40">
        <w:rPr>
          <w:rFonts w:ascii="Times New Roman" w:hAnsi="Times New Roman" w:cs="Times New Roman"/>
        </w:rPr>
        <w:t>з</w:t>
      </w:r>
      <w:proofErr w:type="spellEnd"/>
      <w:r w:rsidRPr="00D73A40">
        <w:rPr>
          <w:rFonts w:ascii="Times New Roman" w:hAnsi="Times New Roman" w:cs="Times New Roman"/>
        </w:rPr>
        <w:t>» пункта 24 настоящего Положения, включаются в нормативные затраты на выполнение работы по решению органа, осуществляющего функции и полномочия учредителя.</w:t>
      </w:r>
    </w:p>
    <w:p w:rsidR="00D73A40" w:rsidRPr="00D73A40" w:rsidRDefault="00D73A40" w:rsidP="00D73A40">
      <w:pPr>
        <w:ind w:firstLine="709"/>
        <w:jc w:val="both"/>
        <w:rPr>
          <w:sz w:val="20"/>
          <w:szCs w:val="20"/>
        </w:rPr>
      </w:pPr>
      <w:r w:rsidRPr="00D73A40">
        <w:rPr>
          <w:rStyle w:val="FontStyle44"/>
          <w:sz w:val="20"/>
          <w:szCs w:val="20"/>
        </w:rPr>
        <w:t xml:space="preserve">25. </w:t>
      </w:r>
      <w:proofErr w:type="gramStart"/>
      <w:r w:rsidRPr="00D73A40">
        <w:rPr>
          <w:rStyle w:val="FontStyle44"/>
          <w:sz w:val="20"/>
          <w:szCs w:val="20"/>
        </w:rPr>
        <w:t xml:space="preserve">Затраты, указанные </w:t>
      </w:r>
      <w:r w:rsidRPr="00D73A40">
        <w:rPr>
          <w:sz w:val="20"/>
          <w:szCs w:val="20"/>
        </w:rPr>
        <w:t>в подпунктах «в» и «</w:t>
      </w:r>
      <w:proofErr w:type="spellStart"/>
      <w:r w:rsidRPr="00D73A40">
        <w:rPr>
          <w:sz w:val="20"/>
          <w:szCs w:val="20"/>
        </w:rPr>
        <w:t>з</w:t>
      </w:r>
      <w:proofErr w:type="spellEnd"/>
      <w:r w:rsidRPr="00D73A40">
        <w:rPr>
          <w:sz w:val="20"/>
          <w:szCs w:val="20"/>
        </w:rPr>
        <w:t>» пункта 24 настоящего Положения рассчитываются на основании годовой расчетной (плановой) суммы амортизации, которая должна начисляться по особо ценному движимому имуществу, используемому в процессе выполнения работы (основные средства и нематериальные активы, амортизируемые в процессе выполнения работы) и необходимому для общехозяйственных нужд (основные средства и нематериальные активы), исходя из срока его полезного использования, установленного с</w:t>
      </w:r>
      <w:proofErr w:type="gramEnd"/>
      <w:r w:rsidRPr="00D73A40">
        <w:rPr>
          <w:sz w:val="20"/>
          <w:szCs w:val="20"/>
        </w:rPr>
        <w:t xml:space="preserve"> </w:t>
      </w:r>
      <w:r w:rsidRPr="00D73A40">
        <w:rPr>
          <w:sz w:val="20"/>
          <w:szCs w:val="20"/>
        </w:rPr>
        <w:lastRenderedPageBreak/>
        <w:t>учетом Классификации основных средств, включаемых в амортизационные группы, утвержденной постановлением Правительства Российской Федерации от 01.01.2002 № 1 «О Классификации основных средств, включаемых в амортизационные группы» (с последующими изменениями), и особенностей условий его эксплуатации (повышенная сменность и (или) агрессивность среды), определяемых исходя из содержания выполняемых работ.</w:t>
      </w:r>
    </w:p>
    <w:p w:rsidR="00D73A40" w:rsidRPr="00D73A40" w:rsidRDefault="00D73A40" w:rsidP="00D73A40">
      <w:pPr>
        <w:pStyle w:val="Style8"/>
        <w:widowControl/>
        <w:tabs>
          <w:tab w:val="left" w:pos="989"/>
        </w:tabs>
        <w:spacing w:line="240" w:lineRule="auto"/>
        <w:ind w:firstLine="709"/>
        <w:rPr>
          <w:sz w:val="20"/>
          <w:szCs w:val="20"/>
        </w:rPr>
      </w:pPr>
      <w:r w:rsidRPr="00D73A40">
        <w:rPr>
          <w:sz w:val="20"/>
          <w:szCs w:val="20"/>
        </w:rPr>
        <w:t>Затраты на аренду имущества, включенные в затраты, указанные в подпунктах б), е) и ж) пункта 24 настоящего Положения, учитываются в составе указанных затрат в случае, если имущество, необходимое для выполнения муниципального задания, не закреплено за муниципальным бюджетным или автономным учреждением на праве оперативного управления.</w:t>
      </w:r>
    </w:p>
    <w:p w:rsidR="00D73A40" w:rsidRPr="00D73A40" w:rsidRDefault="00D73A40" w:rsidP="00D73A40">
      <w:pPr>
        <w:pStyle w:val="Style8"/>
        <w:widowControl/>
        <w:tabs>
          <w:tab w:val="left" w:pos="989"/>
        </w:tabs>
        <w:spacing w:line="240" w:lineRule="auto"/>
        <w:ind w:firstLine="709"/>
        <w:rPr>
          <w:rStyle w:val="FontStyle44"/>
          <w:sz w:val="20"/>
          <w:szCs w:val="20"/>
        </w:rPr>
      </w:pPr>
      <w:r w:rsidRPr="00D73A40">
        <w:rPr>
          <w:rStyle w:val="FontStyle44"/>
          <w:sz w:val="20"/>
          <w:szCs w:val="20"/>
        </w:rPr>
        <w:t xml:space="preserve">26. </w:t>
      </w:r>
      <w:proofErr w:type="gramStart"/>
      <w:r w:rsidRPr="00D73A40">
        <w:rPr>
          <w:sz w:val="20"/>
          <w:szCs w:val="20"/>
          <w:shd w:val="clear" w:color="auto" w:fill="FFFFFF"/>
        </w:rPr>
        <w:t>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по видам затрат исходя из нормативов их потребления, установленных нормативными правовыми актами Российской Федерации,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регламентами и паспортами выполнения работ в установленной сфере, или на основе усреднения</w:t>
      </w:r>
      <w:proofErr w:type="gramEnd"/>
      <w:r w:rsidRPr="00D73A40">
        <w:rPr>
          <w:sz w:val="20"/>
          <w:szCs w:val="20"/>
          <w:shd w:val="clear" w:color="auto" w:fill="FFFFFF"/>
        </w:rPr>
        <w:t xml:space="preserve"> показателей деятельности муниципального учреждения, которое имеет минимальный объем указанных затрат на выполнение работы в установленной сфере, или на основе медианного значения по муниципальным учреждениям, выполняющим работу в установленной сфере деятельности, в порядке, предусмотренном </w:t>
      </w:r>
      <w:hyperlink r:id="rId24" w:anchor="/document/21900384/entry/1023" w:history="1">
        <w:r w:rsidRPr="00D73A40">
          <w:rPr>
            <w:rStyle w:val="a4"/>
            <w:color w:val="auto"/>
            <w:sz w:val="20"/>
            <w:szCs w:val="20"/>
            <w:shd w:val="clear" w:color="auto" w:fill="FFFFFF"/>
          </w:rPr>
          <w:t>пунктом 23</w:t>
        </w:r>
      </w:hyperlink>
      <w:r w:rsidRPr="00D73A40">
        <w:rPr>
          <w:sz w:val="20"/>
          <w:szCs w:val="20"/>
          <w:shd w:val="clear" w:color="auto" w:fill="FFFFFF"/>
        </w:rPr>
        <w:t> настоящего Положения</w:t>
      </w:r>
      <w:r w:rsidRPr="00D73A40">
        <w:rPr>
          <w:rStyle w:val="FontStyle44"/>
          <w:sz w:val="20"/>
          <w:szCs w:val="20"/>
        </w:rPr>
        <w:t>.</w:t>
      </w:r>
    </w:p>
    <w:p w:rsidR="00D73A40" w:rsidRPr="00D73A40" w:rsidRDefault="00D73A40" w:rsidP="00D73A40">
      <w:pPr>
        <w:pStyle w:val="Style8"/>
        <w:widowControl/>
        <w:tabs>
          <w:tab w:val="left" w:pos="989"/>
        </w:tabs>
        <w:spacing w:line="240" w:lineRule="auto"/>
        <w:ind w:firstLine="709"/>
        <w:rPr>
          <w:sz w:val="20"/>
          <w:szCs w:val="20"/>
        </w:rPr>
      </w:pPr>
      <w:r w:rsidRPr="00D73A40">
        <w:rPr>
          <w:rStyle w:val="FontStyle44"/>
          <w:sz w:val="20"/>
          <w:szCs w:val="20"/>
        </w:rPr>
        <w:t xml:space="preserve">27. </w:t>
      </w:r>
      <w:proofErr w:type="gramStart"/>
      <w:r w:rsidRPr="00D73A40">
        <w:rPr>
          <w:sz w:val="20"/>
          <w:szCs w:val="20"/>
        </w:rPr>
        <w:t>Значения нормативных затрат на выполнение работы утверждаются органом, осуществляющим функции и полномочия учредителя в отношении бюджетных или автономных учреждений, а также главным распорядителем средств бюджета Старокаменского сельсовета Пензенского района Пензенской области, в ведении которого находятся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roofErr w:type="gramEnd"/>
    </w:p>
    <w:p w:rsidR="00D73A40" w:rsidRPr="00D73A40" w:rsidRDefault="00D73A40" w:rsidP="00D73A40">
      <w:pPr>
        <w:ind w:firstLine="709"/>
        <w:jc w:val="both"/>
        <w:rPr>
          <w:sz w:val="20"/>
          <w:szCs w:val="20"/>
        </w:rPr>
      </w:pPr>
      <w:r w:rsidRPr="00D73A40">
        <w:rPr>
          <w:sz w:val="20"/>
          <w:szCs w:val="20"/>
        </w:rPr>
        <w:t>28</w:t>
      </w:r>
      <w:r w:rsidRPr="00D73A40">
        <w:rPr>
          <w:rStyle w:val="FontStyle44"/>
          <w:sz w:val="20"/>
          <w:szCs w:val="20"/>
        </w:rPr>
        <w:t xml:space="preserve">. </w:t>
      </w:r>
      <w:r w:rsidRPr="00D73A40">
        <w:rPr>
          <w:sz w:val="20"/>
          <w:szCs w:val="20"/>
        </w:rPr>
        <w:t>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D73A40" w:rsidRPr="00D73A40" w:rsidRDefault="00D73A40" w:rsidP="00D73A40">
      <w:pPr>
        <w:ind w:firstLine="709"/>
        <w:jc w:val="both"/>
        <w:rPr>
          <w:sz w:val="20"/>
          <w:szCs w:val="20"/>
        </w:rPr>
      </w:pPr>
      <w:bookmarkStart w:id="16" w:name="sub_10282"/>
      <w:r w:rsidRPr="00D73A40">
        <w:rPr>
          <w:sz w:val="20"/>
          <w:szCs w:val="20"/>
        </w:rPr>
        <w:t>В случае если бюджетное или автономное учреждение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(далее - платная деятельность), затраты, указанные в абзаце первом настоящего пункта, рассчитываются с применением коэффициента платной деятельности по формуле:</w:t>
      </w:r>
    </w:p>
    <w:bookmarkEnd w:id="16"/>
    <w:p w:rsidR="00D73A40" w:rsidRPr="00D73A40" w:rsidRDefault="00D73A40" w:rsidP="00D73A40">
      <w:pPr>
        <w:ind w:firstLine="709"/>
        <w:jc w:val="center"/>
        <w:rPr>
          <w:sz w:val="20"/>
          <w:szCs w:val="20"/>
        </w:rPr>
      </w:pPr>
    </w:p>
    <w:p w:rsidR="00D73A40" w:rsidRPr="00D73A40" w:rsidRDefault="00D73A40" w:rsidP="00D73A40">
      <w:pPr>
        <w:ind w:firstLine="709"/>
        <w:jc w:val="center"/>
        <w:rPr>
          <w:sz w:val="20"/>
          <w:szCs w:val="20"/>
        </w:rPr>
      </w:pPr>
      <w:r w:rsidRPr="00D73A40">
        <w:rPr>
          <w:noProof/>
          <w:sz w:val="20"/>
          <w:szCs w:val="20"/>
        </w:rPr>
        <w:drawing>
          <wp:inline distT="0" distB="0" distL="0" distR="0">
            <wp:extent cx="1800225" cy="32385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srcRect/>
                    <a:stretch>
                      <a:fillRect/>
                    </a:stretch>
                  </pic:blipFill>
                  <pic:spPr bwMode="auto">
                    <a:xfrm>
                      <a:off x="0" y="0"/>
                      <a:ext cx="1800225" cy="323850"/>
                    </a:xfrm>
                    <a:prstGeom prst="rect">
                      <a:avLst/>
                    </a:prstGeom>
                    <a:noFill/>
                    <a:ln w="9525">
                      <a:noFill/>
                      <a:miter lim="800000"/>
                      <a:headEnd/>
                      <a:tailEnd/>
                    </a:ln>
                  </pic:spPr>
                </pic:pic>
              </a:graphicData>
            </a:graphic>
          </wp:inline>
        </w:drawing>
      </w:r>
      <w:r w:rsidRPr="00D73A40">
        <w:rPr>
          <w:sz w:val="20"/>
          <w:szCs w:val="20"/>
        </w:rPr>
        <w:t>,</w:t>
      </w:r>
    </w:p>
    <w:p w:rsidR="00D73A40" w:rsidRPr="00D73A40" w:rsidRDefault="00D73A40" w:rsidP="00D73A40">
      <w:pPr>
        <w:ind w:firstLine="709"/>
        <w:jc w:val="center"/>
        <w:rPr>
          <w:sz w:val="20"/>
          <w:szCs w:val="20"/>
        </w:rPr>
      </w:pPr>
    </w:p>
    <w:p w:rsidR="00D73A40" w:rsidRPr="00D73A40" w:rsidRDefault="00D73A40" w:rsidP="00D73A40">
      <w:pPr>
        <w:ind w:firstLine="709"/>
        <w:jc w:val="both"/>
        <w:rPr>
          <w:sz w:val="20"/>
          <w:szCs w:val="20"/>
        </w:rPr>
      </w:pPr>
      <w:r w:rsidRPr="00D73A40">
        <w:rPr>
          <w:sz w:val="20"/>
          <w:szCs w:val="20"/>
        </w:rPr>
        <w:t>где:</w:t>
      </w:r>
    </w:p>
    <w:p w:rsidR="00D73A40" w:rsidRPr="00D73A40" w:rsidRDefault="00D73A40" w:rsidP="00D73A40">
      <w:pPr>
        <w:ind w:firstLine="709"/>
        <w:jc w:val="both"/>
        <w:rPr>
          <w:sz w:val="20"/>
          <w:szCs w:val="20"/>
        </w:rPr>
      </w:pPr>
      <w:r w:rsidRPr="00D73A40">
        <w:rPr>
          <w:noProof/>
          <w:sz w:val="20"/>
          <w:szCs w:val="20"/>
        </w:rPr>
        <w:drawing>
          <wp:inline distT="0" distB="0" distL="0" distR="0">
            <wp:extent cx="381000" cy="29527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srcRect/>
                    <a:stretch>
                      <a:fillRect/>
                    </a:stretch>
                  </pic:blipFill>
                  <pic:spPr bwMode="auto">
                    <a:xfrm>
                      <a:off x="0" y="0"/>
                      <a:ext cx="381000" cy="295275"/>
                    </a:xfrm>
                    <a:prstGeom prst="rect">
                      <a:avLst/>
                    </a:prstGeom>
                    <a:noFill/>
                    <a:ln w="9525">
                      <a:noFill/>
                      <a:miter lim="800000"/>
                      <a:headEnd/>
                      <a:tailEnd/>
                    </a:ln>
                  </pic:spPr>
                </pic:pic>
              </a:graphicData>
            </a:graphic>
          </wp:inline>
        </w:drawing>
      </w:r>
      <w:r w:rsidRPr="00D73A40">
        <w:rPr>
          <w:sz w:val="20"/>
          <w:szCs w:val="20"/>
        </w:rPr>
        <w:t xml:space="preserve"> - затраты на уплату налогов, в качестве объекта налогообложения по которым признается имущество учреждения;</w:t>
      </w:r>
    </w:p>
    <w:p w:rsidR="00D73A40" w:rsidRPr="00D73A40" w:rsidRDefault="00D73A40" w:rsidP="00D73A40">
      <w:pPr>
        <w:ind w:firstLine="709"/>
        <w:jc w:val="both"/>
        <w:rPr>
          <w:sz w:val="20"/>
          <w:szCs w:val="20"/>
        </w:rPr>
      </w:pPr>
      <w:r w:rsidRPr="00D73A40">
        <w:rPr>
          <w:noProof/>
          <w:sz w:val="20"/>
          <w:szCs w:val="20"/>
        </w:rPr>
        <w:drawing>
          <wp:inline distT="0" distB="0" distL="0" distR="0">
            <wp:extent cx="428625" cy="23812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srcRect/>
                    <a:stretch>
                      <a:fillRect/>
                    </a:stretch>
                  </pic:blipFill>
                  <pic:spPr bwMode="auto">
                    <a:xfrm>
                      <a:off x="0" y="0"/>
                      <a:ext cx="428625" cy="238125"/>
                    </a:xfrm>
                    <a:prstGeom prst="rect">
                      <a:avLst/>
                    </a:prstGeom>
                    <a:noFill/>
                    <a:ln w="9525">
                      <a:noFill/>
                      <a:miter lim="800000"/>
                      <a:headEnd/>
                      <a:tailEnd/>
                    </a:ln>
                  </pic:spPr>
                </pic:pic>
              </a:graphicData>
            </a:graphic>
          </wp:inline>
        </w:drawing>
      </w:r>
      <w:r w:rsidRPr="00D73A40">
        <w:rPr>
          <w:sz w:val="20"/>
          <w:szCs w:val="20"/>
        </w:rPr>
        <w:t xml:space="preserve"> </w:t>
      </w:r>
      <w:proofErr w:type="gramStart"/>
      <w:r w:rsidRPr="00D73A40">
        <w:rPr>
          <w:sz w:val="20"/>
          <w:szCs w:val="20"/>
        </w:rPr>
        <w:t>- коэффициент платной деятельности, значение которого определяется как отношение планируемого объема доходов от платной деятельности к общей сумме планируемых поступлений, включающей поступления от субсидии на финансовое обеспечение выполнения муниципального задания (далее - субсидия), и доходов от платной деятельности, определяемых с учетом информации об объемах указанных доходов, полученных в отчетном финансовом году, и рассчитывается по формуле:</w:t>
      </w:r>
      <w:proofErr w:type="gramEnd"/>
    </w:p>
    <w:p w:rsidR="00D73A40" w:rsidRPr="00D73A40" w:rsidRDefault="00D73A40" w:rsidP="00D73A40">
      <w:pPr>
        <w:ind w:firstLine="709"/>
        <w:jc w:val="center"/>
        <w:rPr>
          <w:sz w:val="20"/>
          <w:szCs w:val="20"/>
        </w:rPr>
      </w:pPr>
    </w:p>
    <w:p w:rsidR="00D73A40" w:rsidRPr="00D73A40" w:rsidRDefault="00D73A40" w:rsidP="00D73A40">
      <w:pPr>
        <w:ind w:firstLine="709"/>
        <w:jc w:val="center"/>
        <w:rPr>
          <w:sz w:val="20"/>
          <w:szCs w:val="20"/>
        </w:rPr>
      </w:pPr>
      <w:r w:rsidRPr="00D73A40">
        <w:rPr>
          <w:noProof/>
          <w:sz w:val="20"/>
          <w:szCs w:val="20"/>
        </w:rPr>
        <w:drawing>
          <wp:inline distT="0" distB="0" distL="0" distR="0">
            <wp:extent cx="3019425" cy="63817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srcRect/>
                    <a:stretch>
                      <a:fillRect/>
                    </a:stretch>
                  </pic:blipFill>
                  <pic:spPr bwMode="auto">
                    <a:xfrm>
                      <a:off x="0" y="0"/>
                      <a:ext cx="3019425" cy="638175"/>
                    </a:xfrm>
                    <a:prstGeom prst="rect">
                      <a:avLst/>
                    </a:prstGeom>
                    <a:noFill/>
                    <a:ln w="9525">
                      <a:noFill/>
                      <a:miter lim="800000"/>
                      <a:headEnd/>
                      <a:tailEnd/>
                    </a:ln>
                  </pic:spPr>
                </pic:pic>
              </a:graphicData>
            </a:graphic>
          </wp:inline>
        </w:drawing>
      </w:r>
      <w:r w:rsidRPr="00D73A40">
        <w:rPr>
          <w:sz w:val="20"/>
          <w:szCs w:val="20"/>
        </w:rPr>
        <w:t>,</w:t>
      </w:r>
    </w:p>
    <w:p w:rsidR="00D73A40" w:rsidRPr="00D73A40" w:rsidRDefault="00D73A40" w:rsidP="00D73A40">
      <w:pPr>
        <w:ind w:firstLine="709"/>
        <w:jc w:val="both"/>
        <w:rPr>
          <w:sz w:val="20"/>
          <w:szCs w:val="20"/>
        </w:rPr>
      </w:pPr>
    </w:p>
    <w:p w:rsidR="00D73A40" w:rsidRPr="00D73A40" w:rsidRDefault="00D73A40" w:rsidP="00D73A40">
      <w:pPr>
        <w:ind w:firstLine="709"/>
        <w:jc w:val="both"/>
        <w:rPr>
          <w:sz w:val="20"/>
          <w:szCs w:val="20"/>
        </w:rPr>
      </w:pPr>
      <w:r w:rsidRPr="00D73A40">
        <w:rPr>
          <w:sz w:val="20"/>
          <w:szCs w:val="20"/>
        </w:rPr>
        <w:t>где:</w:t>
      </w:r>
    </w:p>
    <w:p w:rsidR="00D73A40" w:rsidRPr="00D73A40" w:rsidRDefault="00D73A40" w:rsidP="00D73A40">
      <w:pPr>
        <w:ind w:firstLine="709"/>
        <w:jc w:val="both"/>
        <w:rPr>
          <w:sz w:val="20"/>
          <w:szCs w:val="20"/>
        </w:rPr>
      </w:pPr>
      <w:r w:rsidRPr="00D73A40">
        <w:rPr>
          <w:noProof/>
          <w:sz w:val="20"/>
          <w:szCs w:val="20"/>
        </w:rPr>
        <w:drawing>
          <wp:inline distT="0" distB="0" distL="0" distR="0">
            <wp:extent cx="857250" cy="257175"/>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srcRect/>
                    <a:stretch>
                      <a:fillRect/>
                    </a:stretch>
                  </pic:blipFill>
                  <pic:spPr bwMode="auto">
                    <a:xfrm>
                      <a:off x="0" y="0"/>
                      <a:ext cx="857250" cy="257175"/>
                    </a:xfrm>
                    <a:prstGeom prst="rect">
                      <a:avLst/>
                    </a:prstGeom>
                    <a:noFill/>
                    <a:ln w="9525">
                      <a:noFill/>
                      <a:miter lim="800000"/>
                      <a:headEnd/>
                      <a:tailEnd/>
                    </a:ln>
                  </pic:spPr>
                </pic:pic>
              </a:graphicData>
            </a:graphic>
          </wp:inline>
        </w:drawing>
      </w:r>
      <w:r w:rsidRPr="00D73A40">
        <w:rPr>
          <w:sz w:val="20"/>
          <w:szCs w:val="20"/>
        </w:rPr>
        <w:t xml:space="preserve"> - объем доходов от платной деятельности, планируемых к получению в очередном финансовом году с учетом информации об объемах оказываемых услуг (выполняемых работ) в отчетном финансовом году, о получении (прекращении действия) лицензий, иных разрешительных документов на осуществление указанной деятельности, об изменении размера платы (тарифов, цены) за оказываемую услугу (выполняемую работу). </w:t>
      </w:r>
      <w:proofErr w:type="gramStart"/>
      <w:r w:rsidRPr="00D73A40">
        <w:rPr>
          <w:sz w:val="20"/>
          <w:szCs w:val="20"/>
        </w:rPr>
        <w:t xml:space="preserve">Объем планируемых доходов от платной деятельности для расчета коэффициента платной деятельности определяется за вычетом из указанного объема доходов налога на добавленную стоимость в случае, если в соответствии с законодательством Российской Федерации, Пензенского района Пензенской области и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о налогах и сборах операции по реализации услуг (работ) признаются объектами налогообложения;</w:t>
      </w:r>
      <w:proofErr w:type="gramEnd"/>
    </w:p>
    <w:p w:rsidR="00D73A40" w:rsidRPr="00D73A40" w:rsidRDefault="00D73A40" w:rsidP="00D73A40">
      <w:pPr>
        <w:ind w:firstLine="709"/>
        <w:jc w:val="both"/>
        <w:rPr>
          <w:sz w:val="20"/>
          <w:szCs w:val="20"/>
        </w:rPr>
      </w:pPr>
      <w:r w:rsidRPr="00D73A40">
        <w:rPr>
          <w:noProof/>
          <w:sz w:val="20"/>
          <w:szCs w:val="20"/>
        </w:rPr>
        <w:lastRenderedPageBreak/>
        <w:drawing>
          <wp:inline distT="0" distB="0" distL="0" distR="0">
            <wp:extent cx="1362075" cy="257175"/>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srcRect/>
                    <a:stretch>
                      <a:fillRect/>
                    </a:stretch>
                  </pic:blipFill>
                  <pic:spPr bwMode="auto">
                    <a:xfrm>
                      <a:off x="0" y="0"/>
                      <a:ext cx="1362075" cy="257175"/>
                    </a:xfrm>
                    <a:prstGeom prst="rect">
                      <a:avLst/>
                    </a:prstGeom>
                    <a:noFill/>
                    <a:ln w="9525">
                      <a:noFill/>
                      <a:miter lim="800000"/>
                      <a:headEnd/>
                      <a:tailEnd/>
                    </a:ln>
                  </pic:spPr>
                </pic:pic>
              </a:graphicData>
            </a:graphic>
          </wp:inline>
        </w:drawing>
      </w:r>
      <w:r w:rsidRPr="00D73A40">
        <w:rPr>
          <w:sz w:val="20"/>
          <w:szCs w:val="20"/>
        </w:rPr>
        <w:t xml:space="preserve"> - планируемый объем субсидии на очередной финансовый год и плановый период, рассчитанный без применения коэффициента платной деятельности.</w:t>
      </w:r>
    </w:p>
    <w:p w:rsidR="00D73A40" w:rsidRPr="00D73A40" w:rsidRDefault="00D73A40" w:rsidP="00D73A40">
      <w:pPr>
        <w:ind w:firstLine="709"/>
        <w:jc w:val="both"/>
        <w:rPr>
          <w:sz w:val="20"/>
          <w:szCs w:val="20"/>
        </w:rPr>
      </w:pPr>
    </w:p>
    <w:p w:rsidR="00D73A40" w:rsidRPr="00D73A40" w:rsidRDefault="00D73A40" w:rsidP="00D73A40">
      <w:pPr>
        <w:pStyle w:val="Style8"/>
        <w:widowControl/>
        <w:tabs>
          <w:tab w:val="left" w:pos="989"/>
        </w:tabs>
        <w:spacing w:line="240" w:lineRule="auto"/>
        <w:ind w:firstLine="709"/>
        <w:rPr>
          <w:sz w:val="20"/>
          <w:szCs w:val="20"/>
        </w:rPr>
      </w:pPr>
      <w:proofErr w:type="gramStart"/>
      <w:r w:rsidRPr="00D73A40">
        <w:rPr>
          <w:sz w:val="20"/>
          <w:szCs w:val="20"/>
        </w:rPr>
        <w:t xml:space="preserve">При расчете коэффициента платной деятельности не учитываются поступления в виде целевых субсидий, предоставляемых из бюджета Пензенского района Пензенской области, 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муниципального имущества </w:t>
      </w:r>
      <w:r w:rsidRPr="00D73A40">
        <w:rPr>
          <w:rStyle w:val="FontStyle40"/>
          <w:b w:val="0"/>
          <w:sz w:val="20"/>
          <w:szCs w:val="20"/>
        </w:rPr>
        <w:t>Старокаменского</w:t>
      </w:r>
      <w:r w:rsidRPr="00D73A40">
        <w:rPr>
          <w:sz w:val="20"/>
          <w:szCs w:val="20"/>
        </w:rPr>
        <w:t xml:space="preserve"> сельсовета Пензенского района Пензенской области, переданного в аренду (безвозмездное пользование) и в виде платы, взимаемой</w:t>
      </w:r>
      <w:proofErr w:type="gramEnd"/>
      <w:r w:rsidRPr="00D73A40">
        <w:rPr>
          <w:sz w:val="20"/>
          <w:szCs w:val="20"/>
        </w:rPr>
        <w:t xml:space="preserve"> с потребителя в рамках установленного муниципального задания.</w:t>
      </w:r>
    </w:p>
    <w:p w:rsidR="00D73A40" w:rsidRPr="00D73A40" w:rsidRDefault="00D73A40" w:rsidP="00D73A40">
      <w:pPr>
        <w:pStyle w:val="Style8"/>
        <w:widowControl/>
        <w:numPr>
          <w:ilvl w:val="0"/>
          <w:numId w:val="32"/>
        </w:numPr>
        <w:tabs>
          <w:tab w:val="left" w:pos="989"/>
        </w:tabs>
        <w:spacing w:line="240" w:lineRule="auto"/>
        <w:ind w:left="0" w:firstLine="709"/>
        <w:rPr>
          <w:rStyle w:val="FontStyle44"/>
          <w:sz w:val="20"/>
          <w:szCs w:val="20"/>
        </w:rPr>
      </w:pPr>
      <w:proofErr w:type="gramStart"/>
      <w:r w:rsidRPr="00D73A40">
        <w:rPr>
          <w:rStyle w:val="FontStyle44"/>
          <w:sz w:val="20"/>
          <w:szCs w:val="20"/>
        </w:rPr>
        <w:t>В случае если бюджетное или автономное учреждение осуществляет платную деятельность в рамках установленного муниципального задания, по которому в соответствии с федеральными законами, нормативными правовыми актами Пензенского района Пензенской области, нормативными правовыми актами</w:t>
      </w:r>
      <w:r w:rsidRPr="00D73A40">
        <w:rPr>
          <w:sz w:val="20"/>
          <w:szCs w:val="20"/>
        </w:rPr>
        <w:t xml:space="preserve"> </w:t>
      </w:r>
      <w:r w:rsidRPr="00D73A40">
        <w:rPr>
          <w:rStyle w:val="FontStyle40"/>
          <w:b w:val="0"/>
          <w:sz w:val="20"/>
          <w:szCs w:val="20"/>
        </w:rPr>
        <w:t>Старокаменского</w:t>
      </w:r>
      <w:r w:rsidRPr="00D73A40">
        <w:rPr>
          <w:sz w:val="20"/>
          <w:szCs w:val="20"/>
        </w:rPr>
        <w:t xml:space="preserve"> сельсовета</w:t>
      </w:r>
      <w:r w:rsidRPr="00D73A40">
        <w:rPr>
          <w:rStyle w:val="FontStyle40"/>
          <w:b w:val="0"/>
          <w:sz w:val="20"/>
          <w:szCs w:val="20"/>
        </w:rPr>
        <w:t xml:space="preserve"> </w:t>
      </w:r>
      <w:r w:rsidRPr="00D73A40">
        <w:rPr>
          <w:rStyle w:val="FontStyle44"/>
          <w:sz w:val="20"/>
          <w:szCs w:val="20"/>
        </w:rPr>
        <w:t>Пензенского района Пензенской области предусмотрено взимание платы, объем финансового обеспечения выполнения муниципального задания, рассчитанный на основе нормативных затрат, подлежит уменьшению на объем доходов от платной деятельности</w:t>
      </w:r>
      <w:proofErr w:type="gramEnd"/>
      <w:r w:rsidRPr="00D73A40">
        <w:rPr>
          <w:rStyle w:val="FontStyle44"/>
          <w:sz w:val="20"/>
          <w:szCs w:val="20"/>
        </w:rPr>
        <w:t xml:space="preserve"> </w:t>
      </w:r>
      <w:proofErr w:type="gramStart"/>
      <w:r w:rsidRPr="00D73A40">
        <w:rPr>
          <w:rStyle w:val="FontStyle44"/>
          <w:sz w:val="20"/>
          <w:szCs w:val="20"/>
        </w:rPr>
        <w:t xml:space="preserve">исходя из объема муниципальной услуги (работы), за оказание (выполнение) которой предусмотрено взимание платы, и размера платы (цены, тарифа), установленного в муниципальном задании, органом, осуществляющим функции и полномочия учредителя в отношении бюджетных или автономных учреждений, с учетом положений, установленных федеральными законами, нормативными правовыми актами Пензенского района Пензенской области и </w:t>
      </w:r>
      <w:r w:rsidRPr="00D73A40">
        <w:rPr>
          <w:rStyle w:val="FontStyle40"/>
          <w:b w:val="0"/>
          <w:sz w:val="20"/>
          <w:szCs w:val="20"/>
        </w:rPr>
        <w:t>Старокаменского</w:t>
      </w:r>
      <w:r w:rsidRPr="00D73A40">
        <w:rPr>
          <w:sz w:val="20"/>
          <w:szCs w:val="20"/>
        </w:rPr>
        <w:t xml:space="preserve"> сельсовета</w:t>
      </w:r>
      <w:r w:rsidRPr="00D73A40">
        <w:rPr>
          <w:rStyle w:val="FontStyle40"/>
          <w:b w:val="0"/>
          <w:sz w:val="20"/>
          <w:szCs w:val="20"/>
        </w:rPr>
        <w:t xml:space="preserve"> </w:t>
      </w:r>
      <w:r w:rsidRPr="00D73A40">
        <w:rPr>
          <w:rStyle w:val="FontStyle44"/>
          <w:sz w:val="20"/>
          <w:szCs w:val="20"/>
        </w:rPr>
        <w:t>Пензенского района Пензенской области.</w:t>
      </w:r>
      <w:proofErr w:type="gramEnd"/>
    </w:p>
    <w:p w:rsidR="00D73A40" w:rsidRPr="00D73A40" w:rsidRDefault="00D73A40" w:rsidP="00D73A40">
      <w:pPr>
        <w:pStyle w:val="Style8"/>
        <w:widowControl/>
        <w:tabs>
          <w:tab w:val="left" w:pos="989"/>
        </w:tabs>
        <w:spacing w:line="240" w:lineRule="auto"/>
        <w:ind w:firstLine="709"/>
        <w:rPr>
          <w:rStyle w:val="FontStyle44"/>
          <w:sz w:val="20"/>
          <w:szCs w:val="20"/>
        </w:rPr>
      </w:pPr>
      <w:r w:rsidRPr="00D73A40">
        <w:rPr>
          <w:rStyle w:val="FontStyle44"/>
          <w:sz w:val="20"/>
          <w:szCs w:val="20"/>
        </w:rPr>
        <w:t xml:space="preserve">31. Нормативные затраты (затраты), определяемые в соответствии с настоящим Положением, учитываются при формировании обоснований бюджетных ассигнований бюджета </w:t>
      </w:r>
      <w:r w:rsidRPr="00D73A40">
        <w:rPr>
          <w:rStyle w:val="FontStyle40"/>
          <w:b w:val="0"/>
          <w:sz w:val="20"/>
          <w:szCs w:val="20"/>
        </w:rPr>
        <w:t>Старокаменского</w:t>
      </w:r>
      <w:r w:rsidRPr="00D73A40">
        <w:rPr>
          <w:sz w:val="20"/>
          <w:szCs w:val="20"/>
        </w:rPr>
        <w:t xml:space="preserve"> сельсовета</w:t>
      </w:r>
      <w:r w:rsidRPr="00D73A40">
        <w:rPr>
          <w:rStyle w:val="FontStyle40"/>
          <w:b w:val="0"/>
          <w:sz w:val="20"/>
          <w:szCs w:val="20"/>
        </w:rPr>
        <w:t xml:space="preserve"> </w:t>
      </w:r>
      <w:r w:rsidRPr="00D73A40">
        <w:rPr>
          <w:rStyle w:val="FontStyle44"/>
          <w:sz w:val="20"/>
          <w:szCs w:val="20"/>
        </w:rPr>
        <w:t>Пензенского района Пензенской области на очередной финансовый год и плановый период.</w:t>
      </w:r>
    </w:p>
    <w:p w:rsidR="00D73A40" w:rsidRPr="00D73A40" w:rsidRDefault="00D73A40" w:rsidP="00D73A40">
      <w:pPr>
        <w:pStyle w:val="Style8"/>
        <w:widowControl/>
        <w:tabs>
          <w:tab w:val="left" w:pos="989"/>
        </w:tabs>
        <w:spacing w:line="240" w:lineRule="auto"/>
        <w:ind w:firstLine="709"/>
        <w:rPr>
          <w:rStyle w:val="FontStyle44"/>
          <w:sz w:val="20"/>
          <w:szCs w:val="20"/>
        </w:rPr>
      </w:pPr>
      <w:r w:rsidRPr="00D73A40">
        <w:rPr>
          <w:rStyle w:val="FontStyle44"/>
          <w:sz w:val="20"/>
          <w:szCs w:val="20"/>
        </w:rPr>
        <w:t>32. Финансовое обеспечение выполнения муниципального задания осуществляется в пределах бюджетных ассигнований, предусмотренных в бюджете</w:t>
      </w:r>
      <w:r w:rsidRPr="00D73A40">
        <w:rPr>
          <w:sz w:val="20"/>
          <w:szCs w:val="20"/>
        </w:rPr>
        <w:t xml:space="preserve"> Старокаменского сельсовета</w:t>
      </w:r>
      <w:r w:rsidRPr="00D73A40">
        <w:rPr>
          <w:rStyle w:val="FontStyle40"/>
          <w:b w:val="0"/>
          <w:sz w:val="20"/>
          <w:szCs w:val="20"/>
        </w:rPr>
        <w:t xml:space="preserve"> </w:t>
      </w:r>
      <w:r w:rsidRPr="00D73A40">
        <w:rPr>
          <w:rStyle w:val="FontStyle44"/>
          <w:sz w:val="20"/>
          <w:szCs w:val="20"/>
        </w:rPr>
        <w:t>Пензенского района Пензенской области на указанные цели.</w:t>
      </w:r>
    </w:p>
    <w:p w:rsidR="00D73A40" w:rsidRPr="00D73A40" w:rsidRDefault="00D73A40" w:rsidP="00D73A40">
      <w:pPr>
        <w:pStyle w:val="Style7"/>
        <w:widowControl/>
        <w:spacing w:line="240" w:lineRule="auto"/>
        <w:ind w:firstLine="709"/>
        <w:rPr>
          <w:rStyle w:val="FontStyle44"/>
          <w:sz w:val="20"/>
          <w:szCs w:val="20"/>
        </w:rPr>
      </w:pPr>
      <w:r w:rsidRPr="00D73A40">
        <w:rPr>
          <w:rStyle w:val="FontStyle44"/>
          <w:sz w:val="20"/>
          <w:szCs w:val="20"/>
        </w:rPr>
        <w:t>Финансовое обеспечение выполнения муниципального задания бюджетным или автономным учреждением осуществляется путем предоставления субсидии.</w:t>
      </w:r>
    </w:p>
    <w:p w:rsidR="00D73A40" w:rsidRPr="00D73A40" w:rsidRDefault="00D73A40" w:rsidP="00D73A40">
      <w:pPr>
        <w:pStyle w:val="Style7"/>
        <w:widowControl/>
        <w:spacing w:line="240" w:lineRule="auto"/>
        <w:ind w:firstLine="709"/>
        <w:rPr>
          <w:rStyle w:val="FontStyle44"/>
          <w:sz w:val="20"/>
          <w:szCs w:val="20"/>
        </w:rPr>
      </w:pPr>
      <w:r w:rsidRPr="00D73A40">
        <w:rPr>
          <w:rStyle w:val="FontStyle44"/>
          <w:sz w:val="20"/>
          <w:szCs w:val="20"/>
        </w:rPr>
        <w:t>Финансовое обеспечение выполнения муниципального задания казенным учреждением осуществляется в соответствии с показателями бюджетной сметы этого учреждения.</w:t>
      </w:r>
    </w:p>
    <w:p w:rsidR="00D73A40" w:rsidRPr="00D73A40" w:rsidRDefault="00D73A40" w:rsidP="00D73A40">
      <w:pPr>
        <w:pStyle w:val="Style8"/>
        <w:widowControl/>
        <w:tabs>
          <w:tab w:val="left" w:pos="965"/>
        </w:tabs>
        <w:spacing w:line="240" w:lineRule="auto"/>
        <w:ind w:firstLine="709"/>
        <w:rPr>
          <w:rStyle w:val="FontStyle44"/>
          <w:sz w:val="20"/>
          <w:szCs w:val="20"/>
        </w:rPr>
      </w:pPr>
      <w:r w:rsidRPr="00D73A40">
        <w:rPr>
          <w:rStyle w:val="FontStyle44"/>
          <w:sz w:val="20"/>
          <w:szCs w:val="20"/>
        </w:rPr>
        <w:t>33.</w:t>
      </w:r>
      <w:r w:rsidRPr="00D73A40">
        <w:rPr>
          <w:rStyle w:val="FontStyle44"/>
          <w:sz w:val="20"/>
          <w:szCs w:val="20"/>
        </w:rPr>
        <w:tab/>
      </w:r>
      <w:proofErr w:type="gramStart"/>
      <w:r w:rsidRPr="00D73A40">
        <w:rPr>
          <w:rStyle w:val="FontStyle44"/>
          <w:sz w:val="20"/>
          <w:szCs w:val="20"/>
        </w:rPr>
        <w:t>Финансовое обеспечение оказания муниципальных услуг (выполнения работ) обособленными подразделениями муниципального учреждения</w:t>
      </w:r>
      <w:r w:rsidRPr="00D73A40">
        <w:rPr>
          <w:sz w:val="20"/>
          <w:szCs w:val="20"/>
        </w:rPr>
        <w:t xml:space="preserve"> Старокаменского сельсовета </w:t>
      </w:r>
      <w:r w:rsidRPr="00D73A40">
        <w:rPr>
          <w:rStyle w:val="FontStyle44"/>
          <w:sz w:val="20"/>
          <w:szCs w:val="20"/>
        </w:rPr>
        <w:t>Пензенского района Пензенской области в случае, установленном пунктом 6 настоящего Положения, осуществляется в пределах рассчитанного в соответствии с настоящим Положением объема финансового обеспечения выполнения муниципального задания муниципальным учреждением</w:t>
      </w:r>
      <w:r w:rsidRPr="00D73A40">
        <w:rPr>
          <w:sz w:val="20"/>
          <w:szCs w:val="20"/>
        </w:rPr>
        <w:t xml:space="preserve"> Старокаменского сельсовета </w:t>
      </w:r>
      <w:r w:rsidRPr="00D73A40">
        <w:rPr>
          <w:rStyle w:val="FontStyle44"/>
          <w:sz w:val="20"/>
          <w:szCs w:val="20"/>
        </w:rPr>
        <w:t xml:space="preserve">Пензенского района Пензенской области в соответствии с правовым актом муниципального учреждения </w:t>
      </w:r>
      <w:r w:rsidRPr="00D73A40">
        <w:rPr>
          <w:sz w:val="20"/>
          <w:szCs w:val="20"/>
        </w:rPr>
        <w:t xml:space="preserve">Старокаменского сельсовета </w:t>
      </w:r>
      <w:r w:rsidRPr="00D73A40">
        <w:rPr>
          <w:rStyle w:val="FontStyle44"/>
          <w:sz w:val="20"/>
          <w:szCs w:val="20"/>
        </w:rPr>
        <w:t>Пензенского района Пензенской области</w:t>
      </w:r>
      <w:proofErr w:type="gramEnd"/>
      <w:r w:rsidRPr="00D73A40">
        <w:rPr>
          <w:rStyle w:val="FontStyle44"/>
          <w:sz w:val="20"/>
          <w:szCs w:val="20"/>
        </w:rPr>
        <w:t xml:space="preserve">, </w:t>
      </w:r>
      <w:proofErr w:type="gramStart"/>
      <w:r w:rsidRPr="00D73A40">
        <w:rPr>
          <w:rStyle w:val="FontStyle44"/>
          <w:sz w:val="20"/>
          <w:szCs w:val="20"/>
        </w:rPr>
        <w:t>создавшего</w:t>
      </w:r>
      <w:proofErr w:type="gramEnd"/>
      <w:r w:rsidRPr="00D73A40">
        <w:rPr>
          <w:rStyle w:val="FontStyle44"/>
          <w:sz w:val="20"/>
          <w:szCs w:val="20"/>
        </w:rPr>
        <w:t xml:space="preserve"> обособленное подразделение. По решению органа, осуществляющего функции и полномочия учредителя в отношении бюджетных или автономных учреждений, указанный правовой акт подлежит согласованию с органом, осуществляющим функции и полномочия учредителя в отношении бюджетных или автономных учреждений.</w:t>
      </w:r>
    </w:p>
    <w:p w:rsidR="00D73A40" w:rsidRPr="00D73A40" w:rsidRDefault="00D73A40" w:rsidP="00D73A40">
      <w:pPr>
        <w:pStyle w:val="Style7"/>
        <w:widowControl/>
        <w:spacing w:line="240" w:lineRule="auto"/>
        <w:ind w:firstLine="709"/>
        <w:rPr>
          <w:rStyle w:val="FontStyle44"/>
          <w:sz w:val="20"/>
          <w:szCs w:val="20"/>
        </w:rPr>
      </w:pPr>
      <w:r w:rsidRPr="00D73A40">
        <w:rPr>
          <w:rStyle w:val="FontStyle44"/>
          <w:sz w:val="20"/>
          <w:szCs w:val="20"/>
        </w:rPr>
        <w:t>Правовой акт, предусмотренный абзацем первым настоящего пункта, должен содержать также положения об объеме и периодичности перечисления средств на финансовое обеспечение выполнения муниципального задания в течение финансового года и порядок взаимодействия муниципального учреждения</w:t>
      </w:r>
      <w:r w:rsidRPr="00D73A40">
        <w:rPr>
          <w:sz w:val="20"/>
          <w:szCs w:val="20"/>
        </w:rPr>
        <w:t xml:space="preserve"> Старокаменского сельсовета </w:t>
      </w:r>
      <w:r w:rsidRPr="00D73A40">
        <w:rPr>
          <w:rStyle w:val="FontStyle44"/>
          <w:sz w:val="20"/>
          <w:szCs w:val="20"/>
        </w:rPr>
        <w:t>Пензенского района Пензенской области с обособленным подразделением.</w:t>
      </w:r>
    </w:p>
    <w:p w:rsidR="00D73A40" w:rsidRPr="00D73A40" w:rsidRDefault="00D73A40" w:rsidP="00D73A40">
      <w:pPr>
        <w:pStyle w:val="Style8"/>
        <w:widowControl/>
        <w:tabs>
          <w:tab w:val="left" w:pos="965"/>
        </w:tabs>
        <w:spacing w:line="240" w:lineRule="auto"/>
        <w:rPr>
          <w:sz w:val="20"/>
          <w:szCs w:val="20"/>
        </w:rPr>
      </w:pPr>
      <w:r w:rsidRPr="00D73A40">
        <w:rPr>
          <w:rStyle w:val="FontStyle44"/>
          <w:sz w:val="20"/>
          <w:szCs w:val="20"/>
        </w:rPr>
        <w:t>34.</w:t>
      </w:r>
      <w:r w:rsidRPr="00D73A40">
        <w:rPr>
          <w:sz w:val="20"/>
          <w:szCs w:val="20"/>
        </w:rPr>
        <w:t xml:space="preserve"> Уменьшение объема субсидии в течение срока выполнения муниципального задания осуществляется только при соответствующем изменении муниципального задания.</w:t>
      </w:r>
    </w:p>
    <w:p w:rsidR="00D73A40" w:rsidRPr="00D73A40" w:rsidRDefault="00D73A40" w:rsidP="00D73A40">
      <w:pPr>
        <w:pStyle w:val="ConsPlusNormal"/>
        <w:ind w:firstLine="540"/>
        <w:jc w:val="both"/>
        <w:rPr>
          <w:rFonts w:ascii="Times New Roman" w:hAnsi="Times New Roman" w:cs="Times New Roman"/>
        </w:rPr>
      </w:pPr>
      <w:r w:rsidRPr="00D73A40">
        <w:rPr>
          <w:rFonts w:ascii="Times New Roman" w:hAnsi="Times New Roman" w:cs="Times New Roman"/>
        </w:rPr>
        <w:t>Изменение нормативных затрат, определяемых в соответствии с настоящим Положением, в течение срока выполнения муниципального задания осуществляется (при необходимости) в случаях, предусмотренных нормативными правовыми актами Старокаменского сельсовета Пензенского района Пензенской области (включая внесение изменений в указанные нормативные правовые акты), приводящих к изменению объема финансового обеспечения выполнения муниципального задания</w:t>
      </w:r>
    </w:p>
    <w:p w:rsidR="00D73A40" w:rsidRPr="00D73A40" w:rsidRDefault="00D73A40" w:rsidP="00D73A40">
      <w:pPr>
        <w:pStyle w:val="ConsPlusNormal"/>
        <w:ind w:firstLine="540"/>
        <w:jc w:val="both"/>
        <w:rPr>
          <w:rFonts w:ascii="Times New Roman" w:hAnsi="Times New Roman" w:cs="Times New Roman"/>
        </w:rPr>
      </w:pPr>
      <w:proofErr w:type="gramStart"/>
      <w:r w:rsidRPr="00D73A40">
        <w:rPr>
          <w:rFonts w:ascii="Times New Roman" w:hAnsi="Times New Roman" w:cs="Times New Roman"/>
        </w:rPr>
        <w:t>Объем субсидии может быть изменен в течение срока выполнения муниципального задания в случае изменения состава и стоимости имущества учреждения, признаваемого в качестве объекта налогообложения налогом на имущество организации и земельным налогом, изменения законодательства Российской Федерации о налогах и сборах, в том числе в случае отмены ранее установленных налоговых льгот, введения налоговых льгот, а также в целях достижения показателей уровня заработной</w:t>
      </w:r>
      <w:proofErr w:type="gramEnd"/>
      <w:r w:rsidRPr="00D73A40">
        <w:rPr>
          <w:rFonts w:ascii="Times New Roman" w:hAnsi="Times New Roman" w:cs="Times New Roman"/>
        </w:rPr>
        <w:t xml:space="preserve"> платы отдельных категорий работников, установленных Указом Президента Российской Федерации от 07.05.2012 № 597 «О мероприятиях по реализации государственной социальной политики»</w:t>
      </w:r>
    </w:p>
    <w:p w:rsidR="00D73A40" w:rsidRPr="00D73A40" w:rsidRDefault="00D73A40" w:rsidP="00D73A40">
      <w:pPr>
        <w:pStyle w:val="ConsPlusNormal"/>
        <w:ind w:firstLine="540"/>
        <w:jc w:val="both"/>
        <w:rPr>
          <w:rFonts w:ascii="Times New Roman" w:hAnsi="Times New Roman" w:cs="Times New Roman"/>
        </w:rPr>
      </w:pPr>
      <w:proofErr w:type="gramStart"/>
      <w:r w:rsidRPr="00D73A40">
        <w:rPr>
          <w:rFonts w:ascii="Times New Roman" w:hAnsi="Times New Roman" w:cs="Times New Roman"/>
        </w:rPr>
        <w:t xml:space="preserve">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w:t>
      </w:r>
      <w:proofErr w:type="spellStart"/>
      <w:r w:rsidRPr="00D73A40">
        <w:rPr>
          <w:rFonts w:ascii="Times New Roman" w:hAnsi="Times New Roman" w:cs="Times New Roman"/>
        </w:rPr>
        <w:t>неоказанных</w:t>
      </w:r>
      <w:proofErr w:type="spellEnd"/>
      <w:r w:rsidRPr="00D73A40">
        <w:rPr>
          <w:rFonts w:ascii="Times New Roman" w:hAnsi="Times New Roman" w:cs="Times New Roman"/>
        </w:rPr>
        <w:t xml:space="preserve"> муниципальных услуг (невыполненных работ), подлежат перечислению в установленном порядке бюджетными или автономными учреждениями в бюджет Старокаменского сельсовета Пензенского района </w:t>
      </w:r>
      <w:r w:rsidRPr="00D73A40">
        <w:rPr>
          <w:rFonts w:ascii="Times New Roman" w:hAnsi="Times New Roman" w:cs="Times New Roman"/>
        </w:rPr>
        <w:lastRenderedPageBreak/>
        <w:t>Пензенской области и учитываются в порядке, установленном для учета сумм возврата дебиторской задолженности.».</w:t>
      </w:r>
      <w:proofErr w:type="gramEnd"/>
    </w:p>
    <w:p w:rsidR="00D73A40" w:rsidRPr="00D73A40" w:rsidRDefault="00D73A40" w:rsidP="00D73A40">
      <w:pPr>
        <w:pStyle w:val="Style8"/>
        <w:widowControl/>
        <w:tabs>
          <w:tab w:val="left" w:pos="965"/>
        </w:tabs>
        <w:spacing w:line="240" w:lineRule="auto"/>
        <w:rPr>
          <w:sz w:val="20"/>
          <w:szCs w:val="20"/>
        </w:rPr>
      </w:pPr>
      <w:r w:rsidRPr="00D73A40">
        <w:rPr>
          <w:sz w:val="20"/>
          <w:szCs w:val="20"/>
        </w:rPr>
        <w:t>При досрочном прекращении выполнения муниципального задания в связи с реорганизацией бюджетного или автономного учреждения неиспользованные остатки субсидии подлежат перечислению соответствующим бюджетным и автономным учреждениям, являющимся правопреемниками.</w:t>
      </w:r>
    </w:p>
    <w:p w:rsidR="00D73A40" w:rsidRPr="00D73A40" w:rsidRDefault="00D73A40" w:rsidP="00D73A40">
      <w:pPr>
        <w:pStyle w:val="Style8"/>
        <w:widowControl/>
        <w:tabs>
          <w:tab w:val="left" w:pos="965"/>
        </w:tabs>
        <w:spacing w:line="240" w:lineRule="auto"/>
        <w:rPr>
          <w:sz w:val="20"/>
          <w:szCs w:val="20"/>
        </w:rPr>
      </w:pPr>
      <w:proofErr w:type="gramStart"/>
      <w:r w:rsidRPr="00D73A40">
        <w:rPr>
          <w:sz w:val="20"/>
          <w:szCs w:val="20"/>
        </w:rPr>
        <w:t>При изменении в течение текущего финансового года типа муниципального бюджетного или автономного учреждения на казенное неиспользованные остатки субсидии подлежат возврату органу, осуществляющему функции и полномочия учредителя.</w:t>
      </w:r>
      <w:proofErr w:type="gramEnd"/>
    </w:p>
    <w:p w:rsidR="00D73A40" w:rsidRPr="00D73A40" w:rsidRDefault="00D73A40" w:rsidP="00D73A40">
      <w:pPr>
        <w:ind w:firstLine="709"/>
        <w:jc w:val="both"/>
        <w:rPr>
          <w:sz w:val="20"/>
          <w:szCs w:val="20"/>
        </w:rPr>
      </w:pPr>
      <w:r w:rsidRPr="00D73A40">
        <w:rPr>
          <w:sz w:val="20"/>
          <w:szCs w:val="20"/>
        </w:rPr>
        <w:t xml:space="preserve">34.1. </w:t>
      </w:r>
      <w:bookmarkStart w:id="17" w:name="sub_10361"/>
      <w:r w:rsidRPr="00D73A40">
        <w:rPr>
          <w:sz w:val="20"/>
          <w:szCs w:val="20"/>
        </w:rPr>
        <w:t>При внесении изменений в показатели муниципального задания при реорганизации муниципального бюджетного или автономного учреждения (в случаях, предусмотренных абзацами пятым-восьмым пункта 5 настоящего Положения):</w:t>
      </w:r>
    </w:p>
    <w:bookmarkEnd w:id="17"/>
    <w:p w:rsidR="00D73A40" w:rsidRPr="00D73A40" w:rsidRDefault="00D73A40" w:rsidP="00D73A40">
      <w:pPr>
        <w:ind w:firstLine="709"/>
        <w:jc w:val="both"/>
        <w:rPr>
          <w:sz w:val="20"/>
          <w:szCs w:val="20"/>
        </w:rPr>
      </w:pPr>
      <w:proofErr w:type="gramStart"/>
      <w:r w:rsidRPr="00D73A40">
        <w:rPr>
          <w:sz w:val="20"/>
          <w:szCs w:val="20"/>
        </w:rPr>
        <w:t>в форме присоединения или слияния - объем субсидии, предоставляемой муниципальному бюджетному или автономному учреждению-правопреемнику, устанавливается с учетом объемов субсидий, предоставленных реорганизованным учреждениям, прекращающим свою деятельность, путем их суммирования;</w:t>
      </w:r>
      <w:proofErr w:type="gramEnd"/>
    </w:p>
    <w:p w:rsidR="00D73A40" w:rsidRPr="00D73A40" w:rsidRDefault="00D73A40" w:rsidP="00D73A40">
      <w:pPr>
        <w:ind w:firstLine="709"/>
        <w:jc w:val="both"/>
        <w:rPr>
          <w:sz w:val="20"/>
          <w:szCs w:val="20"/>
        </w:rPr>
      </w:pPr>
      <w:r w:rsidRPr="00D73A40">
        <w:rPr>
          <w:sz w:val="20"/>
          <w:szCs w:val="20"/>
        </w:rPr>
        <w:t>в форме выделения - объем субсидии, предоставляемой муниципальному бюджетному или автономному учреждению, реорганизованному путем выделения из него других учреждений, подлежит уменьшению на объем субсидий, предоставляемых вновь возникшим юридическим лицам;</w:t>
      </w:r>
    </w:p>
    <w:p w:rsidR="00D73A40" w:rsidRPr="00D73A40" w:rsidRDefault="00D73A40" w:rsidP="00D73A40">
      <w:pPr>
        <w:ind w:firstLine="709"/>
        <w:jc w:val="both"/>
        <w:rPr>
          <w:sz w:val="20"/>
          <w:szCs w:val="20"/>
        </w:rPr>
      </w:pPr>
      <w:r w:rsidRPr="00D73A40">
        <w:rPr>
          <w:sz w:val="20"/>
          <w:szCs w:val="20"/>
        </w:rPr>
        <w:t>в форме разделения - объем субсидии, предоставляемой вновь возникшим юридическим лицам, формируется путем разделения объема субсидии, предоставленной муниципальному бюджетному или автономному учреждению, прекращающему свою деятельность в результате реорганизации.</w:t>
      </w:r>
    </w:p>
    <w:p w:rsidR="00D73A40" w:rsidRPr="00D73A40" w:rsidRDefault="00D73A40" w:rsidP="00D73A40">
      <w:pPr>
        <w:ind w:firstLine="709"/>
        <w:jc w:val="both"/>
        <w:rPr>
          <w:sz w:val="20"/>
          <w:szCs w:val="20"/>
        </w:rPr>
      </w:pPr>
      <w:r w:rsidRPr="00D73A40">
        <w:rPr>
          <w:sz w:val="20"/>
          <w:szCs w:val="20"/>
        </w:rPr>
        <w:t>Объем субсидий, предоставленных учреждениям, прекращающим свою деятельность в результате реорганизации, принимает нулевое значение.</w:t>
      </w:r>
    </w:p>
    <w:p w:rsidR="00D73A40" w:rsidRPr="00D73A40" w:rsidRDefault="00D73A40" w:rsidP="00D73A40">
      <w:pPr>
        <w:ind w:firstLine="709"/>
        <w:jc w:val="both"/>
        <w:rPr>
          <w:sz w:val="20"/>
          <w:szCs w:val="20"/>
        </w:rPr>
      </w:pPr>
      <w:r w:rsidRPr="00D73A40">
        <w:rPr>
          <w:sz w:val="20"/>
          <w:szCs w:val="20"/>
        </w:rPr>
        <w:t>После завершения реорганизации объем субсидий, предоставляемых реорганизованным муниципальным бюджетным или автономным учреждениям, за исключением муниципальных бюджетных или автономных учреждений, прекращающих свою деятельность в результате реорганизации, должен соответствовать объему субсидии, предоставленной муниципальному бюджетному или автономному учреждению до начала реорганизации</w:t>
      </w:r>
      <w:proofErr w:type="gramStart"/>
      <w:r w:rsidRPr="00D73A40">
        <w:rPr>
          <w:sz w:val="20"/>
          <w:szCs w:val="20"/>
        </w:rPr>
        <w:t>.».</w:t>
      </w:r>
      <w:proofErr w:type="gramEnd"/>
    </w:p>
    <w:p w:rsidR="00D73A40" w:rsidRPr="00D73A40" w:rsidRDefault="00D73A40" w:rsidP="00D73A40">
      <w:pPr>
        <w:pStyle w:val="Style8"/>
        <w:widowControl/>
        <w:tabs>
          <w:tab w:val="left" w:pos="965"/>
        </w:tabs>
        <w:spacing w:line="240" w:lineRule="auto"/>
        <w:rPr>
          <w:rStyle w:val="FontStyle44"/>
          <w:sz w:val="20"/>
          <w:szCs w:val="20"/>
        </w:rPr>
      </w:pPr>
      <w:r w:rsidRPr="00D73A40">
        <w:rPr>
          <w:rStyle w:val="FontStyle44"/>
          <w:sz w:val="20"/>
          <w:szCs w:val="20"/>
        </w:rPr>
        <w:t>35. Субсидия перечисляется в установленном порядке на лицевой счет бюджетного или автономного учреждения.</w:t>
      </w:r>
    </w:p>
    <w:p w:rsidR="00D73A40" w:rsidRPr="00D73A40" w:rsidRDefault="00D73A40" w:rsidP="00D73A40">
      <w:pPr>
        <w:pStyle w:val="Style8"/>
        <w:widowControl/>
        <w:tabs>
          <w:tab w:val="left" w:pos="965"/>
        </w:tabs>
        <w:spacing w:line="240" w:lineRule="auto"/>
        <w:rPr>
          <w:sz w:val="20"/>
          <w:szCs w:val="20"/>
        </w:rPr>
      </w:pPr>
      <w:r w:rsidRPr="00D73A40">
        <w:rPr>
          <w:rStyle w:val="FontStyle44"/>
          <w:sz w:val="20"/>
          <w:szCs w:val="20"/>
        </w:rPr>
        <w:t xml:space="preserve">36. </w:t>
      </w:r>
      <w:proofErr w:type="gramStart"/>
      <w:r w:rsidRPr="00D73A40">
        <w:rPr>
          <w:rStyle w:val="FontStyle44"/>
          <w:sz w:val="20"/>
          <w:szCs w:val="20"/>
        </w:rPr>
        <w:t xml:space="preserve">Предоставление 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 заключаемого органом, осуществляющим функции и полномочия учредителя в отношении бюджетных или автономных учреждений, с бюджетным или автономным учреждением </w:t>
      </w:r>
      <w:r w:rsidRPr="00D73A40">
        <w:rPr>
          <w:sz w:val="20"/>
          <w:szCs w:val="20"/>
        </w:rPr>
        <w:t>в соответствии с типовой формой, утвержденной администрацией Старокаменского сельсовета Пензенского района Пензенской области</w:t>
      </w:r>
      <w:r w:rsidRPr="00D73A40">
        <w:rPr>
          <w:rStyle w:val="FontStyle44"/>
          <w:sz w:val="20"/>
          <w:szCs w:val="20"/>
        </w:rPr>
        <w:t xml:space="preserve"> (далее - Соглашение).</w:t>
      </w:r>
      <w:proofErr w:type="gramEnd"/>
      <w:r w:rsidRPr="00D73A40">
        <w:rPr>
          <w:rStyle w:val="FontStyle44"/>
          <w:sz w:val="20"/>
          <w:szCs w:val="20"/>
        </w:rPr>
        <w:t xml:space="preserve"> Соглашение определяет права, обязанности и ответственность сторон, в том числе объем и периодичность перечисления субсидии в течение финансового года. </w:t>
      </w:r>
      <w:r w:rsidRPr="00D73A40">
        <w:rPr>
          <w:sz w:val="20"/>
          <w:szCs w:val="20"/>
        </w:rPr>
        <w:t>Соглашение заключается сторонами не позднее 15 рабочих дней со дня утверждения муниципального задания.</w:t>
      </w:r>
    </w:p>
    <w:p w:rsidR="00D73A40" w:rsidRPr="00D73A40" w:rsidRDefault="00D73A40" w:rsidP="00D73A40">
      <w:pPr>
        <w:pStyle w:val="Style8"/>
        <w:widowControl/>
        <w:tabs>
          <w:tab w:val="left" w:pos="965"/>
        </w:tabs>
        <w:spacing w:line="240" w:lineRule="auto"/>
        <w:rPr>
          <w:rStyle w:val="FontStyle44"/>
          <w:sz w:val="20"/>
          <w:szCs w:val="20"/>
        </w:rPr>
      </w:pPr>
      <w:r w:rsidRPr="00D73A40">
        <w:rPr>
          <w:sz w:val="20"/>
          <w:szCs w:val="20"/>
        </w:rPr>
        <w:t xml:space="preserve">37. </w:t>
      </w:r>
      <w:r w:rsidRPr="00D73A40">
        <w:rPr>
          <w:rStyle w:val="FontStyle44"/>
          <w:sz w:val="20"/>
          <w:szCs w:val="20"/>
        </w:rPr>
        <w:t>Перечисление субсидии осуществляется в соответствии с графиком, содержащимся в соглашении или правовых актах, указанных в пунктах 33 и 36 настоящего Положения, не реже одного раза в месяц в сумме, не превышающей:</w:t>
      </w:r>
    </w:p>
    <w:p w:rsidR="00D73A40" w:rsidRPr="00D73A40" w:rsidRDefault="00D73A40" w:rsidP="00D73A40">
      <w:pPr>
        <w:pStyle w:val="Style8"/>
        <w:widowControl/>
        <w:tabs>
          <w:tab w:val="left" w:pos="835"/>
        </w:tabs>
        <w:spacing w:line="240" w:lineRule="auto"/>
        <w:ind w:firstLine="709"/>
        <w:rPr>
          <w:rStyle w:val="FontStyle44"/>
          <w:sz w:val="20"/>
          <w:szCs w:val="20"/>
        </w:rPr>
      </w:pPr>
      <w:r w:rsidRPr="00D73A40">
        <w:rPr>
          <w:rStyle w:val="FontStyle44"/>
          <w:sz w:val="20"/>
          <w:szCs w:val="20"/>
        </w:rPr>
        <w:t>а)</w:t>
      </w:r>
      <w:r w:rsidRPr="00D73A40">
        <w:rPr>
          <w:rStyle w:val="FontStyle44"/>
          <w:sz w:val="20"/>
          <w:szCs w:val="20"/>
        </w:rPr>
        <w:tab/>
        <w:t>25 процентов годового размера субсидии в течение I квартала;</w:t>
      </w:r>
    </w:p>
    <w:p w:rsidR="00D73A40" w:rsidRPr="00D73A40" w:rsidRDefault="00D73A40" w:rsidP="00D73A40">
      <w:pPr>
        <w:pStyle w:val="Style8"/>
        <w:widowControl/>
        <w:tabs>
          <w:tab w:val="left" w:pos="835"/>
        </w:tabs>
        <w:spacing w:line="240" w:lineRule="auto"/>
        <w:ind w:firstLine="709"/>
        <w:rPr>
          <w:rStyle w:val="FontStyle44"/>
          <w:sz w:val="20"/>
          <w:szCs w:val="20"/>
        </w:rPr>
      </w:pPr>
      <w:r w:rsidRPr="00D73A40">
        <w:rPr>
          <w:rStyle w:val="FontStyle44"/>
          <w:sz w:val="20"/>
          <w:szCs w:val="20"/>
        </w:rPr>
        <w:t>б)</w:t>
      </w:r>
      <w:r w:rsidRPr="00D73A40">
        <w:rPr>
          <w:rStyle w:val="FontStyle44"/>
          <w:sz w:val="20"/>
          <w:szCs w:val="20"/>
        </w:rPr>
        <w:tab/>
        <w:t>50 процентов годового размера субсидии в течение первого полугодия;</w:t>
      </w:r>
    </w:p>
    <w:p w:rsidR="00D73A40" w:rsidRPr="00D73A40" w:rsidRDefault="00D73A40" w:rsidP="00D73A40">
      <w:pPr>
        <w:pStyle w:val="Style7"/>
        <w:widowControl/>
        <w:spacing w:line="240" w:lineRule="auto"/>
        <w:ind w:firstLine="709"/>
        <w:jc w:val="left"/>
        <w:rPr>
          <w:rStyle w:val="FontStyle44"/>
          <w:sz w:val="20"/>
          <w:szCs w:val="20"/>
        </w:rPr>
      </w:pPr>
      <w:r w:rsidRPr="00D73A40">
        <w:rPr>
          <w:rStyle w:val="FontStyle44"/>
          <w:sz w:val="20"/>
          <w:szCs w:val="20"/>
        </w:rPr>
        <w:t>в) 75 процентов годового размера субсидии в течение 9 месяцев.</w:t>
      </w:r>
    </w:p>
    <w:p w:rsidR="00D73A40" w:rsidRPr="00D73A40" w:rsidRDefault="00D73A40" w:rsidP="00D73A40">
      <w:pPr>
        <w:pStyle w:val="Style7"/>
        <w:widowControl/>
        <w:spacing w:line="240" w:lineRule="auto"/>
        <w:ind w:firstLine="709"/>
        <w:rPr>
          <w:sz w:val="20"/>
          <w:szCs w:val="20"/>
        </w:rPr>
      </w:pPr>
      <w:r w:rsidRPr="00D73A40">
        <w:rPr>
          <w:rStyle w:val="FontStyle44"/>
          <w:sz w:val="20"/>
          <w:szCs w:val="20"/>
        </w:rPr>
        <w:t xml:space="preserve">38. </w:t>
      </w:r>
      <w:proofErr w:type="gramStart"/>
      <w:r w:rsidRPr="00D73A40">
        <w:rPr>
          <w:sz w:val="20"/>
          <w:szCs w:val="20"/>
        </w:rPr>
        <w:t>Перечисление платежа, завершающего выплату субсидии, в IV квартале должно осуществляться не позднее 20 декабря текущего финансового года после предоставления в срок, установленный в муниципальном задании, бюджетным или автономным учреждением предварительного отчета о выполнении муниципального задания в части предварительной оценки достижения плановых показателей годового объема оказания муниципальных услуг за соответствующий финансовый год, составленного по форме, аналогичной форме отчета о выполнении муниципального</w:t>
      </w:r>
      <w:proofErr w:type="gramEnd"/>
      <w:r w:rsidRPr="00D73A40">
        <w:rPr>
          <w:sz w:val="20"/>
          <w:szCs w:val="20"/>
        </w:rPr>
        <w:t xml:space="preserve"> задания, </w:t>
      </w:r>
      <w:proofErr w:type="gramStart"/>
      <w:r w:rsidRPr="00D73A40">
        <w:rPr>
          <w:sz w:val="20"/>
          <w:szCs w:val="20"/>
        </w:rPr>
        <w:t>предусмотренной</w:t>
      </w:r>
      <w:proofErr w:type="gramEnd"/>
      <w:r w:rsidRPr="00D73A40">
        <w:rPr>
          <w:sz w:val="20"/>
          <w:szCs w:val="20"/>
        </w:rPr>
        <w:t xml:space="preserve"> приложением № 2 к настоящему Положению. В предварительном отчете указываются показатели по объему и качеству, запланированные к исполнению по завершении текущего финансового года (с учетом фактического выполнения указанных показателей на отчетную дату). В случае если показатели предварительной </w:t>
      </w:r>
      <w:proofErr w:type="gramStart"/>
      <w:r w:rsidRPr="00D73A40">
        <w:rPr>
          <w:sz w:val="20"/>
          <w:szCs w:val="20"/>
        </w:rPr>
        <w:t>оценки достижения плановых показателей годового объема оказания муниципальных</w:t>
      </w:r>
      <w:proofErr w:type="gramEnd"/>
      <w:r w:rsidRPr="00D73A40">
        <w:rPr>
          <w:sz w:val="20"/>
          <w:szCs w:val="20"/>
        </w:rPr>
        <w:t xml:space="preserve"> услуг, указанные в предварительном отчете, меньше показателей, установленных в муниципальном задании (с учетом допустимых (возможных) отклонений), то муниципальное задание подлежит уточнению в соответствии с указанными в предварительном отчете показателями.</w:t>
      </w:r>
    </w:p>
    <w:p w:rsidR="00D73A40" w:rsidRPr="00D73A40" w:rsidRDefault="00D73A40" w:rsidP="00D73A40">
      <w:pPr>
        <w:pStyle w:val="ConsPlusNormal"/>
        <w:ind w:firstLine="540"/>
        <w:jc w:val="both"/>
        <w:rPr>
          <w:rFonts w:ascii="Times New Roman" w:hAnsi="Times New Roman" w:cs="Times New Roman"/>
        </w:rPr>
      </w:pPr>
      <w:proofErr w:type="gramStart"/>
      <w:r w:rsidRPr="00D73A40">
        <w:rPr>
          <w:rFonts w:ascii="Times New Roman" w:hAnsi="Times New Roman" w:cs="Times New Roman"/>
        </w:rPr>
        <w:t>Если на основании отчета о выполнении муниципального задания, предусмотренного пунктом 41 настоящего Положения, показатели объема, указанные в отчете о выполнении муниципального задания, меньше показателей, установленных в муниципальном задании (с учетом допустимых (возможных) отклонений), то соответствующие средства субсидии подлежат перечислению в бюджет Старокаменского сельсовета Пензенского района Пензенской области в соответствии с бюджетным законодательством Российской Федерации в объеме, соответствующем показателям, характеризующим объем</w:t>
      </w:r>
      <w:proofErr w:type="gramEnd"/>
      <w:r w:rsidRPr="00D73A40">
        <w:rPr>
          <w:rFonts w:ascii="Times New Roman" w:hAnsi="Times New Roman" w:cs="Times New Roman"/>
        </w:rPr>
        <w:t xml:space="preserve"> </w:t>
      </w:r>
      <w:proofErr w:type="spellStart"/>
      <w:r w:rsidRPr="00D73A40">
        <w:rPr>
          <w:rFonts w:ascii="Times New Roman" w:hAnsi="Times New Roman" w:cs="Times New Roman"/>
        </w:rPr>
        <w:t>неоказанной</w:t>
      </w:r>
      <w:proofErr w:type="spellEnd"/>
      <w:r w:rsidRPr="00D73A40">
        <w:rPr>
          <w:rFonts w:ascii="Times New Roman" w:hAnsi="Times New Roman" w:cs="Times New Roman"/>
        </w:rPr>
        <w:t xml:space="preserve"> </w:t>
      </w:r>
      <w:r w:rsidRPr="00D73A40">
        <w:rPr>
          <w:rFonts w:ascii="Times New Roman" w:hAnsi="Times New Roman" w:cs="Times New Roman"/>
        </w:rPr>
        <w:lastRenderedPageBreak/>
        <w:t>муниципальной услуги (невыполненной работы), и учитываются в порядке, установленном для учета сумм возврата дебиторской задолженности.</w:t>
      </w:r>
    </w:p>
    <w:p w:rsidR="00D73A40" w:rsidRPr="00D73A40" w:rsidRDefault="00D73A40" w:rsidP="00D73A40">
      <w:pPr>
        <w:pStyle w:val="Style8"/>
        <w:widowControl/>
        <w:tabs>
          <w:tab w:val="left" w:pos="965"/>
        </w:tabs>
        <w:spacing w:line="240" w:lineRule="auto"/>
        <w:ind w:firstLine="709"/>
        <w:rPr>
          <w:sz w:val="20"/>
          <w:szCs w:val="20"/>
        </w:rPr>
      </w:pPr>
      <w:r w:rsidRPr="00D73A40">
        <w:rPr>
          <w:sz w:val="20"/>
          <w:szCs w:val="20"/>
        </w:rPr>
        <w:t xml:space="preserve">Предварительный отчет об исполнении муниципального задания в части работ за соответствующий финансовый год, указанный в </w:t>
      </w:r>
      <w:hyperlink w:anchor="P93" w:history="1">
        <w:r w:rsidRPr="00D73A40">
          <w:rPr>
            <w:sz w:val="20"/>
            <w:szCs w:val="20"/>
          </w:rPr>
          <w:t>абзаце первом</w:t>
        </w:r>
      </w:hyperlink>
      <w:r w:rsidRPr="00D73A40">
        <w:rPr>
          <w:sz w:val="20"/>
          <w:szCs w:val="20"/>
        </w:rPr>
        <w:t xml:space="preserve"> настоящего пункта, представляется бюджетным или автономным учреждением при установлении органом, осуществляющим функции и полномочия учредителя, требования о его представлении в муниципальном задании</w:t>
      </w:r>
      <w:r w:rsidRPr="00D73A40">
        <w:rPr>
          <w:rStyle w:val="FontStyle44"/>
          <w:sz w:val="20"/>
          <w:szCs w:val="20"/>
        </w:rPr>
        <w:t xml:space="preserve">. </w:t>
      </w:r>
      <w:r w:rsidRPr="00D73A40">
        <w:rPr>
          <w:sz w:val="20"/>
          <w:szCs w:val="20"/>
        </w:rPr>
        <w:t>В случае если органом, осуществляющим функции и полномочия учредителя в отношении бюджетных или автономных учреждений, устанавливаются требования о представлении предварительного отчета о выполнении муниципального задания в части, касающейся работ, за соответствующий финансовый год, заполнение и оценка предварительного отчета осуществляется в порядке, определенном абзацем первым настоящего пункта.</w:t>
      </w:r>
    </w:p>
    <w:p w:rsidR="00D73A40" w:rsidRPr="00D73A40" w:rsidRDefault="00D73A40" w:rsidP="00D73A40">
      <w:pPr>
        <w:ind w:firstLine="709"/>
        <w:jc w:val="both"/>
        <w:rPr>
          <w:sz w:val="20"/>
          <w:szCs w:val="20"/>
        </w:rPr>
      </w:pPr>
      <w:r w:rsidRPr="00D73A40">
        <w:rPr>
          <w:sz w:val="20"/>
          <w:szCs w:val="20"/>
        </w:rPr>
        <w:t>Расчет объема субсидии, подлежащей возврату в бюджет Пензенского района Пензенской области, осуществляется с применением нормативных затрат на оказание муниципальных услуг (выполнение работ), определяемых в соответствии с настоящим Положением, по форме, предусмотренной соглашением.</w:t>
      </w:r>
    </w:p>
    <w:p w:rsidR="00D73A40" w:rsidRPr="00D73A40" w:rsidRDefault="00D73A40" w:rsidP="00D73A40">
      <w:pPr>
        <w:ind w:firstLine="709"/>
        <w:jc w:val="both"/>
        <w:rPr>
          <w:sz w:val="20"/>
          <w:szCs w:val="20"/>
        </w:rPr>
      </w:pPr>
      <w:r w:rsidRPr="00D73A40">
        <w:rPr>
          <w:sz w:val="20"/>
          <w:szCs w:val="20"/>
        </w:rPr>
        <w:t>Муниципальные бюджетные или автономные учреждения обеспечивают возврат в бюджет Старокаменского сельсовета Пензенского района Пензенской области субсидии в объеме, рассчитанном в соответствии с положениями абзаца четвертого настоящего пункта, не позднее 1 апреля текущего финансового года.</w:t>
      </w:r>
    </w:p>
    <w:p w:rsidR="00D73A40" w:rsidRPr="00D73A40" w:rsidRDefault="00D73A40" w:rsidP="00D73A40">
      <w:pPr>
        <w:pStyle w:val="s1"/>
        <w:shd w:val="clear" w:color="auto" w:fill="FFFFFF"/>
        <w:spacing w:before="0" w:beforeAutospacing="0" w:after="0" w:afterAutospacing="0"/>
        <w:ind w:firstLine="709"/>
        <w:jc w:val="both"/>
        <w:rPr>
          <w:sz w:val="20"/>
          <w:szCs w:val="20"/>
        </w:rPr>
      </w:pPr>
      <w:r w:rsidRPr="00D73A40">
        <w:rPr>
          <w:sz w:val="20"/>
          <w:szCs w:val="20"/>
        </w:rPr>
        <w:t>38.1. Требования, установленные </w:t>
      </w:r>
      <w:hyperlink r:id="rId31" w:anchor="/document/21900384/entry/1039" w:history="1">
        <w:r w:rsidRPr="00D73A40">
          <w:rPr>
            <w:rStyle w:val="a4"/>
            <w:color w:val="auto"/>
            <w:sz w:val="20"/>
            <w:szCs w:val="20"/>
          </w:rPr>
          <w:t>пунктами 37</w:t>
        </w:r>
      </w:hyperlink>
      <w:r w:rsidRPr="00D73A40">
        <w:rPr>
          <w:sz w:val="20"/>
          <w:szCs w:val="20"/>
        </w:rPr>
        <w:t> и 38 настоящего Положения, связанные с перечислением субсидии, не распространяются:</w:t>
      </w:r>
    </w:p>
    <w:p w:rsidR="00D73A40" w:rsidRPr="00D73A40" w:rsidRDefault="00D73A40" w:rsidP="00D73A40">
      <w:pPr>
        <w:pStyle w:val="s1"/>
        <w:shd w:val="clear" w:color="auto" w:fill="FFFFFF"/>
        <w:spacing w:before="0" w:beforeAutospacing="0" w:after="0" w:afterAutospacing="0"/>
        <w:ind w:firstLine="709"/>
        <w:jc w:val="both"/>
        <w:rPr>
          <w:sz w:val="20"/>
          <w:szCs w:val="20"/>
        </w:rPr>
      </w:pPr>
      <w:r w:rsidRPr="00D73A40">
        <w:rPr>
          <w:sz w:val="20"/>
          <w:szCs w:val="20"/>
        </w:rPr>
        <w:t>а) на бюджетное или автономное учреждение, оказание услуг (выполнение работ) которого зависит от сезонных условий, если органом, осуществляющим функции и полномочия учредителя, не установлено иное;</w:t>
      </w:r>
    </w:p>
    <w:p w:rsidR="00D73A40" w:rsidRPr="00D73A40" w:rsidRDefault="00D73A40" w:rsidP="00D73A40">
      <w:pPr>
        <w:pStyle w:val="s1"/>
        <w:shd w:val="clear" w:color="auto" w:fill="FFFFFF"/>
        <w:spacing w:before="0" w:beforeAutospacing="0" w:after="0" w:afterAutospacing="0"/>
        <w:ind w:firstLine="709"/>
        <w:jc w:val="both"/>
        <w:rPr>
          <w:sz w:val="20"/>
          <w:szCs w:val="20"/>
        </w:rPr>
      </w:pPr>
      <w:r w:rsidRPr="00D73A40">
        <w:rPr>
          <w:sz w:val="20"/>
          <w:szCs w:val="20"/>
        </w:rPr>
        <w:t>б) на учреждение, находящееся в процессе реорганизации или ликвидации;</w:t>
      </w:r>
    </w:p>
    <w:p w:rsidR="00D73A40" w:rsidRPr="00D73A40" w:rsidRDefault="00D73A40" w:rsidP="00D73A40">
      <w:pPr>
        <w:pStyle w:val="s1"/>
        <w:shd w:val="clear" w:color="auto" w:fill="FFFFFF"/>
        <w:spacing w:before="0" w:beforeAutospacing="0" w:after="0" w:afterAutospacing="0"/>
        <w:ind w:firstLine="709"/>
        <w:jc w:val="both"/>
        <w:rPr>
          <w:sz w:val="20"/>
          <w:szCs w:val="20"/>
        </w:rPr>
      </w:pPr>
      <w:proofErr w:type="gramStart"/>
      <w:r w:rsidRPr="00D73A40">
        <w:rPr>
          <w:sz w:val="20"/>
          <w:szCs w:val="20"/>
        </w:rPr>
        <w:t>в) на предоставление субсидии в части выплат в рамках указов Президента Российской Федерации </w:t>
      </w:r>
      <w:hyperlink r:id="rId32" w:anchor="/document/70170950/entry/0" w:history="1">
        <w:r w:rsidRPr="00D73A40">
          <w:rPr>
            <w:rStyle w:val="a4"/>
            <w:color w:val="auto"/>
            <w:sz w:val="20"/>
            <w:szCs w:val="20"/>
          </w:rPr>
          <w:t>от 07.05.2012 № 597</w:t>
        </w:r>
      </w:hyperlink>
      <w:r w:rsidRPr="00D73A40">
        <w:rPr>
          <w:sz w:val="20"/>
          <w:szCs w:val="20"/>
        </w:rPr>
        <w:t> «О мероприятиях по реализации государственной социальной политики», </w:t>
      </w:r>
      <w:hyperlink r:id="rId33" w:anchor="/document/70183566/entry/0" w:history="1">
        <w:r w:rsidRPr="00D73A40">
          <w:rPr>
            <w:rStyle w:val="a4"/>
            <w:color w:val="auto"/>
            <w:sz w:val="20"/>
            <w:szCs w:val="20"/>
          </w:rPr>
          <w:t>от 01.06.2012 № 761</w:t>
        </w:r>
      </w:hyperlink>
      <w:r w:rsidRPr="00D73A40">
        <w:rPr>
          <w:sz w:val="20"/>
          <w:szCs w:val="20"/>
        </w:rPr>
        <w:t> «О Национальной стратегии действий в интересах детей на 2012-2017 годы» и </w:t>
      </w:r>
      <w:hyperlink r:id="rId34" w:anchor="/document/70291040/entry/0" w:history="1">
        <w:r w:rsidRPr="00D73A40">
          <w:rPr>
            <w:rStyle w:val="a4"/>
            <w:color w:val="auto"/>
            <w:sz w:val="20"/>
            <w:szCs w:val="20"/>
          </w:rPr>
          <w:t>от 28.12.2012 № 1688</w:t>
        </w:r>
      </w:hyperlink>
      <w:r w:rsidRPr="00D73A40">
        <w:rPr>
          <w:sz w:val="20"/>
          <w:szCs w:val="20"/>
        </w:rPr>
        <w:t> «О некоторых мерах по реализации государственной политики в сфере защиты детей-сирот и детей, оставшихся без попечения родителей»;</w:t>
      </w:r>
      <w:proofErr w:type="gramEnd"/>
    </w:p>
    <w:p w:rsidR="00D73A40" w:rsidRPr="00D73A40" w:rsidRDefault="00D73A40" w:rsidP="00D73A40">
      <w:pPr>
        <w:pStyle w:val="s1"/>
        <w:shd w:val="clear" w:color="auto" w:fill="FFFFFF"/>
        <w:spacing w:before="0" w:beforeAutospacing="0" w:after="0" w:afterAutospacing="0"/>
        <w:ind w:firstLine="709"/>
        <w:jc w:val="both"/>
        <w:rPr>
          <w:sz w:val="20"/>
          <w:szCs w:val="20"/>
        </w:rPr>
      </w:pPr>
      <w:r w:rsidRPr="00D73A40">
        <w:rPr>
          <w:sz w:val="20"/>
          <w:szCs w:val="20"/>
        </w:rPr>
        <w:t>г) на бюджетное или автономное учреждение, оказывающее муниципальные услуги (выполняющее работы), процесс оказания (выполнения) которых требует неравномерного финансового обеспечения в течение финансового года, если органом, осуществляющим функции и полномочия учредителя в отношении бюджетных и автономных учреждений, не установлено иное.</w:t>
      </w:r>
    </w:p>
    <w:p w:rsidR="00D73A40" w:rsidRPr="00D73A40" w:rsidRDefault="00D73A40" w:rsidP="00D73A40">
      <w:pPr>
        <w:pStyle w:val="Style8"/>
        <w:widowControl/>
        <w:tabs>
          <w:tab w:val="left" w:pos="965"/>
        </w:tabs>
        <w:spacing w:line="240" w:lineRule="auto"/>
        <w:ind w:firstLine="709"/>
        <w:rPr>
          <w:rStyle w:val="FontStyle44"/>
          <w:sz w:val="20"/>
          <w:szCs w:val="20"/>
        </w:rPr>
      </w:pPr>
      <w:r w:rsidRPr="00D73A40">
        <w:rPr>
          <w:rStyle w:val="FontStyle44"/>
          <w:sz w:val="20"/>
          <w:szCs w:val="20"/>
        </w:rPr>
        <w:t>39.</w:t>
      </w:r>
      <w:r w:rsidRPr="00D73A40">
        <w:rPr>
          <w:rStyle w:val="FontStyle44"/>
          <w:sz w:val="20"/>
          <w:szCs w:val="20"/>
        </w:rPr>
        <w:tab/>
        <w:t>Сумма возврата (либо сокращения) объема субсидии в текущем финансовом году определяется по следующей формуле:</w:t>
      </w:r>
    </w:p>
    <w:p w:rsidR="00D73A40" w:rsidRPr="00D73A40" w:rsidRDefault="00D73A40" w:rsidP="00D73A40">
      <w:pPr>
        <w:pStyle w:val="Style31"/>
        <w:widowControl/>
        <w:ind w:firstLine="709"/>
        <w:rPr>
          <w:sz w:val="20"/>
          <w:szCs w:val="20"/>
        </w:rPr>
      </w:pPr>
    </w:p>
    <w:p w:rsidR="00D73A40" w:rsidRPr="00D73A40" w:rsidRDefault="00D73A40" w:rsidP="00D73A40">
      <w:pPr>
        <w:pStyle w:val="Style31"/>
        <w:widowControl/>
        <w:ind w:firstLine="709"/>
        <w:rPr>
          <w:rStyle w:val="FontStyle44"/>
          <w:sz w:val="20"/>
          <w:szCs w:val="20"/>
        </w:rPr>
      </w:pPr>
      <w:proofErr w:type="spellStart"/>
      <w:r w:rsidRPr="00D73A40">
        <w:rPr>
          <w:rStyle w:val="FontStyle44"/>
          <w:sz w:val="20"/>
          <w:szCs w:val="20"/>
        </w:rPr>
        <w:t>Б</w:t>
      </w:r>
      <w:r w:rsidRPr="00D73A40">
        <w:rPr>
          <w:rStyle w:val="FontStyle43"/>
        </w:rPr>
        <w:t>сокр</w:t>
      </w:r>
      <w:proofErr w:type="spellEnd"/>
      <w:r w:rsidRPr="00D73A40">
        <w:rPr>
          <w:rStyle w:val="FontStyle43"/>
        </w:rPr>
        <w:t xml:space="preserve">. </w:t>
      </w:r>
      <w:r w:rsidRPr="00D73A40">
        <w:rPr>
          <w:rStyle w:val="FontStyle44"/>
          <w:sz w:val="20"/>
          <w:szCs w:val="20"/>
        </w:rPr>
        <w:t xml:space="preserve">= </w:t>
      </w:r>
      <w:r w:rsidRPr="00D73A40">
        <w:rPr>
          <w:rStyle w:val="FontStyle44"/>
          <w:sz w:val="20"/>
          <w:szCs w:val="20"/>
          <w:lang w:val="en-US"/>
        </w:rPr>
        <w:t>N</w:t>
      </w:r>
      <w:r w:rsidRPr="00D73A40">
        <w:rPr>
          <w:rStyle w:val="FontStyle43"/>
          <w:lang w:val="en-US"/>
        </w:rPr>
        <w:t>i</w:t>
      </w:r>
      <w:r w:rsidRPr="00D73A40">
        <w:rPr>
          <w:rStyle w:val="FontStyle43"/>
        </w:rPr>
        <w:t xml:space="preserve"> </w:t>
      </w:r>
      <w:proofErr w:type="spellStart"/>
      <w:r w:rsidRPr="00D73A40">
        <w:rPr>
          <w:rStyle w:val="FontStyle44"/>
          <w:sz w:val="20"/>
          <w:szCs w:val="20"/>
        </w:rPr>
        <w:t>х</w:t>
      </w:r>
      <w:proofErr w:type="spellEnd"/>
      <w:r w:rsidRPr="00D73A40">
        <w:rPr>
          <w:rStyle w:val="FontStyle44"/>
          <w:sz w:val="20"/>
          <w:szCs w:val="20"/>
        </w:rPr>
        <w:t xml:space="preserve"> (</w:t>
      </w:r>
      <w:proofErr w:type="spellStart"/>
      <w:r w:rsidRPr="00D73A40">
        <w:rPr>
          <w:rStyle w:val="FontStyle44"/>
          <w:sz w:val="20"/>
          <w:szCs w:val="20"/>
        </w:rPr>
        <w:t>У</w:t>
      </w:r>
      <w:r w:rsidRPr="00D73A40">
        <w:rPr>
          <w:rStyle w:val="FontStyle43"/>
        </w:rPr>
        <w:t>утв</w:t>
      </w:r>
      <w:proofErr w:type="spellEnd"/>
      <w:r w:rsidRPr="00D73A40">
        <w:rPr>
          <w:rStyle w:val="FontStyle43"/>
        </w:rPr>
        <w:t xml:space="preserve">. </w:t>
      </w:r>
      <w:proofErr w:type="spellStart"/>
      <w:r w:rsidRPr="00D73A40">
        <w:rPr>
          <w:rStyle w:val="FontStyle44"/>
          <w:sz w:val="20"/>
          <w:szCs w:val="20"/>
        </w:rPr>
        <w:t>х</w:t>
      </w:r>
      <w:proofErr w:type="spellEnd"/>
      <w:r w:rsidRPr="00D73A40">
        <w:rPr>
          <w:rStyle w:val="FontStyle44"/>
          <w:sz w:val="20"/>
          <w:szCs w:val="20"/>
        </w:rPr>
        <w:t xml:space="preserve"> </w:t>
      </w:r>
      <w:r w:rsidRPr="00D73A40">
        <w:rPr>
          <w:rStyle w:val="FontStyle44"/>
          <w:sz w:val="20"/>
          <w:szCs w:val="20"/>
          <w:lang w:val="en-US"/>
        </w:rPr>
        <w:t>k</w:t>
      </w:r>
      <w:r w:rsidRPr="00D73A40">
        <w:rPr>
          <w:rStyle w:val="FontStyle44"/>
          <w:sz w:val="20"/>
          <w:szCs w:val="20"/>
        </w:rPr>
        <w:t xml:space="preserve"> - </w:t>
      </w:r>
      <w:proofErr w:type="spellStart"/>
      <w:r w:rsidRPr="00D73A40">
        <w:rPr>
          <w:rStyle w:val="FontStyle44"/>
          <w:sz w:val="20"/>
          <w:szCs w:val="20"/>
        </w:rPr>
        <w:t>У</w:t>
      </w:r>
      <w:r w:rsidRPr="00D73A40">
        <w:rPr>
          <w:rStyle w:val="FontStyle43"/>
        </w:rPr>
        <w:t>факт</w:t>
      </w:r>
      <w:proofErr w:type="spellEnd"/>
      <w:r w:rsidRPr="00D73A40">
        <w:rPr>
          <w:rStyle w:val="FontStyle43"/>
        </w:rPr>
        <w:t xml:space="preserve">.), </w:t>
      </w:r>
      <w:r w:rsidRPr="00D73A40">
        <w:rPr>
          <w:rStyle w:val="FontStyle44"/>
          <w:sz w:val="20"/>
          <w:szCs w:val="20"/>
        </w:rPr>
        <w:t>где</w:t>
      </w:r>
    </w:p>
    <w:p w:rsidR="00D73A40" w:rsidRPr="00D73A40" w:rsidRDefault="00D73A40" w:rsidP="00D73A40">
      <w:pPr>
        <w:pStyle w:val="Style7"/>
        <w:widowControl/>
        <w:spacing w:line="240" w:lineRule="auto"/>
        <w:ind w:firstLine="709"/>
        <w:rPr>
          <w:sz w:val="20"/>
          <w:szCs w:val="20"/>
        </w:rPr>
      </w:pPr>
    </w:p>
    <w:p w:rsidR="00D73A40" w:rsidRPr="00D73A40" w:rsidRDefault="00D73A40" w:rsidP="00D73A40">
      <w:pPr>
        <w:pStyle w:val="Style7"/>
        <w:widowControl/>
        <w:spacing w:line="240" w:lineRule="auto"/>
        <w:ind w:firstLine="709"/>
        <w:rPr>
          <w:rStyle w:val="FontStyle44"/>
          <w:sz w:val="20"/>
          <w:szCs w:val="20"/>
        </w:rPr>
      </w:pPr>
      <w:proofErr w:type="spellStart"/>
      <w:r w:rsidRPr="00D73A40">
        <w:rPr>
          <w:rStyle w:val="FontStyle44"/>
          <w:sz w:val="20"/>
          <w:szCs w:val="20"/>
        </w:rPr>
        <w:t>Б</w:t>
      </w:r>
      <w:r w:rsidRPr="00D73A40">
        <w:rPr>
          <w:rStyle w:val="FontStyle43"/>
        </w:rPr>
        <w:t>сокр</w:t>
      </w:r>
      <w:proofErr w:type="spellEnd"/>
      <w:r w:rsidRPr="00D73A40">
        <w:rPr>
          <w:rStyle w:val="FontStyle43"/>
        </w:rPr>
        <w:t xml:space="preserve">. </w:t>
      </w:r>
      <w:r w:rsidRPr="00D73A40">
        <w:rPr>
          <w:rStyle w:val="FontStyle44"/>
          <w:sz w:val="20"/>
          <w:szCs w:val="20"/>
        </w:rPr>
        <w:t>- сумма возврата (либо сокращения) объема субсидии в текущем финансовом году;</w:t>
      </w:r>
    </w:p>
    <w:p w:rsidR="00D73A40" w:rsidRPr="00D73A40" w:rsidRDefault="00D73A40" w:rsidP="00D73A40">
      <w:pPr>
        <w:pStyle w:val="Style7"/>
        <w:widowControl/>
        <w:spacing w:line="240" w:lineRule="auto"/>
        <w:ind w:firstLine="709"/>
        <w:jc w:val="left"/>
        <w:rPr>
          <w:rStyle w:val="FontStyle44"/>
          <w:sz w:val="20"/>
          <w:szCs w:val="20"/>
          <w:lang w:eastAsia="en-US"/>
        </w:rPr>
      </w:pPr>
      <w:r w:rsidRPr="00D73A40">
        <w:rPr>
          <w:rStyle w:val="FontStyle44"/>
          <w:sz w:val="20"/>
          <w:szCs w:val="20"/>
          <w:lang w:val="en-US" w:eastAsia="en-US"/>
        </w:rPr>
        <w:t>N</w:t>
      </w:r>
      <w:r w:rsidRPr="00D73A40">
        <w:rPr>
          <w:rStyle w:val="FontStyle43"/>
          <w:lang w:val="en-US" w:eastAsia="en-US"/>
        </w:rPr>
        <w:t>i</w:t>
      </w:r>
      <w:r w:rsidRPr="00D73A40">
        <w:rPr>
          <w:rStyle w:val="FontStyle43"/>
          <w:lang w:eastAsia="en-US"/>
        </w:rPr>
        <w:t xml:space="preserve"> </w:t>
      </w:r>
      <w:r w:rsidRPr="00D73A40">
        <w:rPr>
          <w:rStyle w:val="FontStyle44"/>
          <w:sz w:val="20"/>
          <w:szCs w:val="20"/>
          <w:lang w:eastAsia="en-US"/>
        </w:rPr>
        <w:t xml:space="preserve">- нормативные затраты на оказание </w:t>
      </w:r>
      <w:proofErr w:type="spellStart"/>
      <w:r w:rsidRPr="00D73A40">
        <w:rPr>
          <w:rStyle w:val="FontStyle44"/>
          <w:sz w:val="20"/>
          <w:szCs w:val="20"/>
          <w:lang w:val="en-US" w:eastAsia="en-US"/>
        </w:rPr>
        <w:t>i</w:t>
      </w:r>
      <w:proofErr w:type="spellEnd"/>
      <w:r w:rsidRPr="00D73A40">
        <w:rPr>
          <w:rStyle w:val="FontStyle44"/>
          <w:sz w:val="20"/>
          <w:szCs w:val="20"/>
          <w:lang w:eastAsia="en-US"/>
        </w:rPr>
        <w:t>-ой муниципальной услуги;</w:t>
      </w:r>
    </w:p>
    <w:p w:rsidR="00D73A40" w:rsidRPr="00D73A40" w:rsidRDefault="00D73A40" w:rsidP="00D73A40">
      <w:pPr>
        <w:pStyle w:val="Style7"/>
        <w:widowControl/>
        <w:spacing w:line="240" w:lineRule="auto"/>
        <w:ind w:firstLine="709"/>
        <w:rPr>
          <w:rStyle w:val="FontStyle44"/>
          <w:sz w:val="20"/>
          <w:szCs w:val="20"/>
        </w:rPr>
      </w:pPr>
      <w:proofErr w:type="spellStart"/>
      <w:r w:rsidRPr="00D73A40">
        <w:rPr>
          <w:rStyle w:val="FontStyle44"/>
          <w:sz w:val="20"/>
          <w:szCs w:val="20"/>
        </w:rPr>
        <w:t>У</w:t>
      </w:r>
      <w:r w:rsidRPr="00D73A40">
        <w:rPr>
          <w:rStyle w:val="FontStyle43"/>
        </w:rPr>
        <w:t>утв</w:t>
      </w:r>
      <w:proofErr w:type="spellEnd"/>
      <w:r w:rsidRPr="00D73A40">
        <w:rPr>
          <w:rStyle w:val="FontStyle43"/>
        </w:rPr>
        <w:t xml:space="preserve">. </w:t>
      </w:r>
      <w:r w:rsidRPr="00D73A40">
        <w:rPr>
          <w:rStyle w:val="FontStyle44"/>
          <w:sz w:val="20"/>
          <w:szCs w:val="20"/>
        </w:rPr>
        <w:t xml:space="preserve">- значение показателя объема </w:t>
      </w:r>
      <w:proofErr w:type="spellStart"/>
      <w:r w:rsidRPr="00D73A40">
        <w:rPr>
          <w:rStyle w:val="FontStyle44"/>
          <w:sz w:val="20"/>
          <w:szCs w:val="20"/>
          <w:lang w:val="en-US"/>
        </w:rPr>
        <w:t>i</w:t>
      </w:r>
      <w:proofErr w:type="spellEnd"/>
      <w:r w:rsidRPr="00D73A40">
        <w:rPr>
          <w:rStyle w:val="FontStyle44"/>
          <w:sz w:val="20"/>
          <w:szCs w:val="20"/>
        </w:rPr>
        <w:t>-ой муниципальной услуги, утвержденное в муниципальном задании;</w:t>
      </w:r>
    </w:p>
    <w:p w:rsidR="00D73A40" w:rsidRPr="00D73A40" w:rsidRDefault="00D73A40" w:rsidP="00D73A40">
      <w:pPr>
        <w:pStyle w:val="Style7"/>
        <w:widowControl/>
        <w:spacing w:line="240" w:lineRule="auto"/>
        <w:ind w:firstLine="709"/>
        <w:rPr>
          <w:rStyle w:val="FontStyle44"/>
          <w:sz w:val="20"/>
          <w:szCs w:val="20"/>
          <w:lang w:eastAsia="en-US"/>
        </w:rPr>
      </w:pPr>
      <w:r w:rsidRPr="00D73A40">
        <w:rPr>
          <w:rStyle w:val="FontStyle44"/>
          <w:sz w:val="20"/>
          <w:szCs w:val="20"/>
          <w:lang w:val="en-US" w:eastAsia="en-US"/>
        </w:rPr>
        <w:t>k</w:t>
      </w:r>
      <w:r w:rsidRPr="00D73A40">
        <w:rPr>
          <w:rStyle w:val="FontStyle44"/>
          <w:sz w:val="20"/>
          <w:szCs w:val="20"/>
          <w:lang w:eastAsia="en-US"/>
        </w:rPr>
        <w:t xml:space="preserve"> - </w:t>
      </w:r>
      <w:proofErr w:type="gramStart"/>
      <w:r w:rsidRPr="00D73A40">
        <w:rPr>
          <w:rStyle w:val="FontStyle44"/>
          <w:sz w:val="20"/>
          <w:szCs w:val="20"/>
          <w:lang w:eastAsia="en-US"/>
        </w:rPr>
        <w:t>допустимое</w:t>
      </w:r>
      <w:proofErr w:type="gramEnd"/>
      <w:r w:rsidRPr="00D73A40">
        <w:rPr>
          <w:rStyle w:val="FontStyle44"/>
          <w:sz w:val="20"/>
          <w:szCs w:val="20"/>
          <w:lang w:eastAsia="en-US"/>
        </w:rPr>
        <w:t xml:space="preserve"> (возможное) отклонение от установленного показателя объема </w:t>
      </w:r>
      <w:proofErr w:type="spellStart"/>
      <w:r w:rsidRPr="00D73A40">
        <w:rPr>
          <w:rStyle w:val="FontStyle44"/>
          <w:sz w:val="20"/>
          <w:szCs w:val="20"/>
          <w:lang w:val="en-US" w:eastAsia="en-US"/>
        </w:rPr>
        <w:t>i</w:t>
      </w:r>
      <w:proofErr w:type="spellEnd"/>
      <w:r w:rsidRPr="00D73A40">
        <w:rPr>
          <w:rStyle w:val="FontStyle44"/>
          <w:sz w:val="20"/>
          <w:szCs w:val="20"/>
          <w:lang w:eastAsia="en-US"/>
        </w:rPr>
        <w:t>-ой муниципальной услуги, в пределах которого муниципальное задание считается выполненным (0,95);</w:t>
      </w:r>
    </w:p>
    <w:p w:rsidR="00D73A40" w:rsidRPr="00D73A40" w:rsidRDefault="00D73A40" w:rsidP="00D73A40">
      <w:pPr>
        <w:pStyle w:val="Style7"/>
        <w:widowControl/>
        <w:spacing w:line="240" w:lineRule="auto"/>
        <w:ind w:firstLine="709"/>
        <w:rPr>
          <w:rStyle w:val="FontStyle44"/>
          <w:sz w:val="20"/>
          <w:szCs w:val="20"/>
        </w:rPr>
      </w:pPr>
      <w:proofErr w:type="spellStart"/>
      <w:r w:rsidRPr="00D73A40">
        <w:rPr>
          <w:rStyle w:val="FontStyle44"/>
          <w:sz w:val="20"/>
          <w:szCs w:val="20"/>
        </w:rPr>
        <w:t>У</w:t>
      </w:r>
      <w:r w:rsidRPr="00D73A40">
        <w:rPr>
          <w:rStyle w:val="FontStyle43"/>
        </w:rPr>
        <w:t>факт</w:t>
      </w:r>
      <w:proofErr w:type="spellEnd"/>
      <w:r w:rsidRPr="00D73A40">
        <w:rPr>
          <w:rStyle w:val="FontStyle43"/>
        </w:rPr>
        <w:t xml:space="preserve">. </w:t>
      </w:r>
      <w:r w:rsidRPr="00D73A40">
        <w:rPr>
          <w:rStyle w:val="FontStyle44"/>
          <w:sz w:val="20"/>
          <w:szCs w:val="20"/>
        </w:rPr>
        <w:t xml:space="preserve">- фактически достигнутое значение показателя объема </w:t>
      </w:r>
      <w:proofErr w:type="spellStart"/>
      <w:r w:rsidRPr="00D73A40">
        <w:rPr>
          <w:rStyle w:val="FontStyle44"/>
          <w:sz w:val="20"/>
          <w:szCs w:val="20"/>
          <w:lang w:val="en-US"/>
        </w:rPr>
        <w:t>i</w:t>
      </w:r>
      <w:proofErr w:type="spellEnd"/>
      <w:r w:rsidRPr="00D73A40">
        <w:rPr>
          <w:rStyle w:val="FontStyle44"/>
          <w:sz w:val="20"/>
          <w:szCs w:val="20"/>
        </w:rPr>
        <w:t>-ой муниципальной услуги в соответствии с предварительным отчетом.</w:t>
      </w:r>
    </w:p>
    <w:p w:rsidR="00D73A40" w:rsidRPr="00D73A40" w:rsidRDefault="00D73A40" w:rsidP="00D73A40">
      <w:pPr>
        <w:pStyle w:val="Style8"/>
        <w:widowControl/>
        <w:tabs>
          <w:tab w:val="left" w:pos="1090"/>
        </w:tabs>
        <w:spacing w:line="240" w:lineRule="auto"/>
        <w:ind w:firstLine="709"/>
        <w:rPr>
          <w:rStyle w:val="FontStyle44"/>
          <w:sz w:val="20"/>
          <w:szCs w:val="20"/>
        </w:rPr>
      </w:pPr>
      <w:r w:rsidRPr="00D73A40">
        <w:rPr>
          <w:rStyle w:val="FontStyle44"/>
          <w:sz w:val="20"/>
          <w:szCs w:val="20"/>
        </w:rPr>
        <w:t>40.</w:t>
      </w:r>
      <w:r w:rsidRPr="00D73A40">
        <w:rPr>
          <w:rStyle w:val="FontStyle44"/>
          <w:sz w:val="20"/>
          <w:szCs w:val="20"/>
        </w:rPr>
        <w:tab/>
      </w:r>
      <w:proofErr w:type="gramStart"/>
      <w:r w:rsidRPr="00D73A40">
        <w:rPr>
          <w:rStyle w:val="FontStyle44"/>
          <w:sz w:val="20"/>
          <w:szCs w:val="20"/>
        </w:rPr>
        <w:t>В случае невыполнения муниципального задания по результатам анализа отчетов о выполнении муниципального задания за отчетный финансовый год объем бюджетных ассигнований на финансовое обеспечение выполнения муниципального задания в текущем финансовом году подлежит пересмотру с учетом остатков субсидий, не использованных по состоянию на 1 января года, следующего за отчетным, в соответствии с пунктом 39 настоящего Положения.</w:t>
      </w:r>
      <w:proofErr w:type="gramEnd"/>
    </w:p>
    <w:p w:rsidR="00D73A40" w:rsidRPr="00D73A40" w:rsidRDefault="00D73A40" w:rsidP="00D73A40">
      <w:pPr>
        <w:pStyle w:val="Style8"/>
        <w:widowControl/>
        <w:tabs>
          <w:tab w:val="left" w:pos="965"/>
        </w:tabs>
        <w:spacing w:line="240" w:lineRule="auto"/>
        <w:ind w:firstLine="709"/>
        <w:rPr>
          <w:rStyle w:val="FontStyle44"/>
          <w:sz w:val="20"/>
          <w:szCs w:val="20"/>
        </w:rPr>
      </w:pPr>
      <w:r w:rsidRPr="00D73A40">
        <w:rPr>
          <w:rStyle w:val="FontStyle44"/>
          <w:sz w:val="20"/>
          <w:szCs w:val="20"/>
        </w:rPr>
        <w:t>41.</w:t>
      </w:r>
      <w:r w:rsidRPr="00D73A40">
        <w:rPr>
          <w:rStyle w:val="FontStyle44"/>
          <w:sz w:val="20"/>
          <w:szCs w:val="20"/>
        </w:rPr>
        <w:tab/>
      </w:r>
      <w:proofErr w:type="gramStart"/>
      <w:r w:rsidRPr="00D73A40">
        <w:rPr>
          <w:rStyle w:val="FontStyle44"/>
          <w:sz w:val="20"/>
          <w:szCs w:val="20"/>
        </w:rPr>
        <w:t>Бюджетные и автономные учреждения, казенные учреждения представляют соответственно органам, осуществляющим функции и полномочия учредителей в отношении бюджетных или автономных учреждений, главным распорядителям средств бюджета</w:t>
      </w:r>
      <w:r w:rsidRPr="00D73A40">
        <w:rPr>
          <w:sz w:val="20"/>
          <w:szCs w:val="20"/>
        </w:rPr>
        <w:t xml:space="preserve"> Старокаменского сельсовета </w:t>
      </w:r>
      <w:r w:rsidRPr="00D73A40">
        <w:rPr>
          <w:rStyle w:val="FontStyle44"/>
          <w:sz w:val="20"/>
          <w:szCs w:val="20"/>
        </w:rPr>
        <w:t>Пензенского района Пензенской области, в ведении которых находятся казенные учреждения, отчет о выполнении муниципального задания, предусмотренный приложением № 2 к настоящему Положению, в соответствии с требованиями, установленными в муниципальном задании.</w:t>
      </w:r>
      <w:proofErr w:type="gramEnd"/>
    </w:p>
    <w:p w:rsidR="00D73A40" w:rsidRPr="00D73A40" w:rsidRDefault="00D73A40" w:rsidP="00D73A40">
      <w:pPr>
        <w:pStyle w:val="Style7"/>
        <w:widowControl/>
        <w:spacing w:line="240" w:lineRule="auto"/>
        <w:ind w:firstLine="709"/>
        <w:rPr>
          <w:rStyle w:val="FontStyle44"/>
          <w:sz w:val="20"/>
          <w:szCs w:val="20"/>
        </w:rPr>
      </w:pPr>
      <w:r w:rsidRPr="00D73A40">
        <w:rPr>
          <w:sz w:val="20"/>
          <w:szCs w:val="20"/>
        </w:rPr>
        <w:t xml:space="preserve">Указанный отчет представляется в сроки, установленные муниципальным заданием, но не позднее 1 марта финансового года, следующего </w:t>
      </w:r>
      <w:proofErr w:type="gramStart"/>
      <w:r w:rsidRPr="00D73A40">
        <w:rPr>
          <w:sz w:val="20"/>
          <w:szCs w:val="20"/>
        </w:rPr>
        <w:t>за</w:t>
      </w:r>
      <w:proofErr w:type="gramEnd"/>
      <w:r w:rsidRPr="00D73A40">
        <w:rPr>
          <w:sz w:val="20"/>
          <w:szCs w:val="20"/>
        </w:rPr>
        <w:t xml:space="preserve"> отчетным</w:t>
      </w:r>
      <w:r w:rsidRPr="00D73A40">
        <w:rPr>
          <w:rStyle w:val="FontStyle44"/>
          <w:sz w:val="20"/>
          <w:szCs w:val="20"/>
        </w:rPr>
        <w:t>.</w:t>
      </w:r>
    </w:p>
    <w:p w:rsidR="00D73A40" w:rsidRPr="00D73A40" w:rsidRDefault="00D73A40" w:rsidP="00D73A40">
      <w:pPr>
        <w:pStyle w:val="Style7"/>
        <w:widowControl/>
        <w:spacing w:line="240" w:lineRule="auto"/>
        <w:ind w:firstLine="709"/>
        <w:rPr>
          <w:rStyle w:val="FontStyle44"/>
          <w:sz w:val="20"/>
          <w:szCs w:val="20"/>
        </w:rPr>
      </w:pPr>
      <w:proofErr w:type="gramStart"/>
      <w:r w:rsidRPr="00D73A40">
        <w:rPr>
          <w:sz w:val="20"/>
          <w:szCs w:val="20"/>
        </w:rPr>
        <w:t>В случае если органом, осуществляющим функции и полномочия учредителя в отношении бюджетных или автономных учреждений, главным распорядителем средств бюджета Старокаменского сельсовета Пензенского района Пензенской области, в ведении которого находятся казенные учреждения, предусмотрено представление отчета о выполнении муниципального задания в части, касающейся показателей объема оказания муниципальных услуг (выполнения работ), на иную дату (ежемесячно, ежеквартально), показатели отчета формируются на отчетную дату нарастающим</w:t>
      </w:r>
      <w:proofErr w:type="gramEnd"/>
      <w:r w:rsidRPr="00D73A40">
        <w:rPr>
          <w:sz w:val="20"/>
          <w:szCs w:val="20"/>
        </w:rPr>
        <w:t xml:space="preserve"> итогом с начала года. </w:t>
      </w:r>
      <w:proofErr w:type="gramStart"/>
      <w:r w:rsidRPr="00D73A40">
        <w:rPr>
          <w:sz w:val="20"/>
          <w:szCs w:val="20"/>
        </w:rPr>
        <w:t xml:space="preserve">При этом орган, осуществляющий </w:t>
      </w:r>
      <w:r w:rsidRPr="00D73A40">
        <w:rPr>
          <w:sz w:val="20"/>
          <w:szCs w:val="20"/>
        </w:rPr>
        <w:lastRenderedPageBreak/>
        <w:t>функции и полномочия учредителя в отношении бюджетных или автономных учреждений, и главный распорядитель средств бюджета Старокаменского сельсовета Пензенского района Пензенской области, в ведении которого находятся казенные учреждения, вправе установить плановые показатели достижения результатов на установленную им отчетную дату в процентах от годового объема оказания муниципальных услуг (выполнения работ) или в натуральных показателях как для муниципального задания</w:t>
      </w:r>
      <w:proofErr w:type="gramEnd"/>
      <w:r w:rsidRPr="00D73A40">
        <w:rPr>
          <w:sz w:val="20"/>
          <w:szCs w:val="20"/>
        </w:rPr>
        <w:t xml:space="preserve"> </w:t>
      </w:r>
      <w:proofErr w:type="gramStart"/>
      <w:r w:rsidRPr="00D73A40">
        <w:rPr>
          <w:sz w:val="20"/>
          <w:szCs w:val="20"/>
        </w:rPr>
        <w:t>в целом, так и относительно его части (с учетом неравномерного процесса их оказания (выполнения).</w:t>
      </w:r>
      <w:proofErr w:type="gramEnd"/>
    </w:p>
    <w:p w:rsidR="00D73A40" w:rsidRPr="00D73A40" w:rsidRDefault="00D73A40" w:rsidP="00D73A40">
      <w:pPr>
        <w:tabs>
          <w:tab w:val="left" w:pos="567"/>
        </w:tabs>
        <w:jc w:val="center"/>
        <w:rPr>
          <w:sz w:val="20"/>
          <w:szCs w:val="20"/>
        </w:rPr>
      </w:pPr>
    </w:p>
    <w:p w:rsidR="00D73A40" w:rsidRPr="00D73A40" w:rsidRDefault="00D73A40" w:rsidP="00D73A40">
      <w:pPr>
        <w:tabs>
          <w:tab w:val="left" w:pos="567"/>
        </w:tabs>
        <w:jc w:val="center"/>
        <w:rPr>
          <w:b/>
          <w:sz w:val="20"/>
          <w:szCs w:val="20"/>
        </w:rPr>
      </w:pPr>
      <w:r w:rsidRPr="00D73A40">
        <w:rPr>
          <w:b/>
          <w:sz w:val="20"/>
          <w:szCs w:val="20"/>
          <w:lang w:val="en-US"/>
        </w:rPr>
        <w:t>III</w:t>
      </w:r>
      <w:r w:rsidRPr="00D73A40">
        <w:rPr>
          <w:b/>
          <w:sz w:val="20"/>
          <w:szCs w:val="20"/>
        </w:rPr>
        <w:t>. Осуществление контроля за выполнением муниципального задания</w:t>
      </w:r>
    </w:p>
    <w:p w:rsidR="00D73A40" w:rsidRPr="00D73A40" w:rsidRDefault="00D73A40" w:rsidP="00D73A40">
      <w:pPr>
        <w:pStyle w:val="s1"/>
        <w:shd w:val="clear" w:color="auto" w:fill="FFFFFF"/>
        <w:spacing w:before="0" w:beforeAutospacing="0" w:after="0" w:afterAutospacing="0"/>
        <w:ind w:firstLine="709"/>
        <w:jc w:val="both"/>
        <w:rPr>
          <w:sz w:val="20"/>
          <w:szCs w:val="20"/>
        </w:rPr>
      </w:pPr>
    </w:p>
    <w:p w:rsidR="00D73A40" w:rsidRPr="00D73A40" w:rsidRDefault="00D73A40" w:rsidP="00D73A40">
      <w:pPr>
        <w:pStyle w:val="s1"/>
        <w:shd w:val="clear" w:color="auto" w:fill="FFFFFF"/>
        <w:spacing w:before="0" w:beforeAutospacing="0" w:after="0" w:afterAutospacing="0"/>
        <w:ind w:firstLine="709"/>
        <w:jc w:val="both"/>
        <w:rPr>
          <w:sz w:val="20"/>
          <w:szCs w:val="20"/>
        </w:rPr>
      </w:pPr>
      <w:r w:rsidRPr="00D73A40">
        <w:rPr>
          <w:sz w:val="20"/>
          <w:szCs w:val="20"/>
        </w:rPr>
        <w:t>42</w:t>
      </w:r>
      <w:r w:rsidRPr="00D73A40">
        <w:rPr>
          <w:b/>
          <w:sz w:val="20"/>
          <w:szCs w:val="20"/>
        </w:rPr>
        <w:t>.</w:t>
      </w:r>
      <w:r w:rsidRPr="00D73A40">
        <w:rPr>
          <w:rFonts w:eastAsia="Calibri"/>
          <w:sz w:val="20"/>
          <w:szCs w:val="20"/>
          <w:lang w:eastAsia="en-US"/>
        </w:rPr>
        <w:t xml:space="preserve"> </w:t>
      </w:r>
      <w:proofErr w:type="gramStart"/>
      <w:r w:rsidRPr="00D73A40">
        <w:rPr>
          <w:sz w:val="20"/>
          <w:szCs w:val="20"/>
        </w:rPr>
        <w:t>Контроль за</w:t>
      </w:r>
      <w:proofErr w:type="gramEnd"/>
      <w:r w:rsidRPr="00D73A40">
        <w:rPr>
          <w:sz w:val="20"/>
          <w:szCs w:val="20"/>
        </w:rPr>
        <w:t xml:space="preserve"> выполнением муниципального задания бюджетными и автономными учреждениями, казенными учреждениями осуществляют соответственно органы, осуществляющие функции и полномочия учредителя в отношении бюджетных или автономных учреждений, и главные распорядители средств бюджета Старокаменского сельсовета Пензенского района Пензенской области, в ведении которых находятся казенные учреждения.</w:t>
      </w:r>
    </w:p>
    <w:p w:rsidR="00D73A40" w:rsidRPr="00D73A40" w:rsidRDefault="00D73A40" w:rsidP="00D73A40">
      <w:pPr>
        <w:pStyle w:val="s1"/>
        <w:shd w:val="clear" w:color="auto" w:fill="FFFFFF"/>
        <w:spacing w:before="0" w:beforeAutospacing="0" w:after="0" w:afterAutospacing="0"/>
        <w:ind w:firstLine="709"/>
        <w:jc w:val="both"/>
        <w:rPr>
          <w:sz w:val="20"/>
          <w:szCs w:val="20"/>
        </w:rPr>
      </w:pPr>
      <w:proofErr w:type="gramStart"/>
      <w:r w:rsidRPr="00D73A40">
        <w:rPr>
          <w:sz w:val="20"/>
          <w:szCs w:val="20"/>
        </w:rPr>
        <w:t>Правила осуществления контроля органами, осуществляющими функции и полномочия учредителей в отношении бюджетных и автономных учреждений, и главными распорядителями средств бюджета Старокаменского сельсовета Пензенского района Пензенской области, в ведении которых находятся казенные учреждения Старокаменского сельсовета Пензенского района Пензенской области, за выполнением муниципального задания устанавливаются указанными органами и должны предусматривать в том числе:</w:t>
      </w:r>
      <w:proofErr w:type="gramEnd"/>
    </w:p>
    <w:p w:rsidR="00D73A40" w:rsidRPr="00D73A40" w:rsidRDefault="00D73A40" w:rsidP="00D73A40">
      <w:pPr>
        <w:pStyle w:val="s1"/>
        <w:shd w:val="clear" w:color="auto" w:fill="FFFFFF"/>
        <w:spacing w:before="0" w:beforeAutospacing="0" w:after="0" w:afterAutospacing="0"/>
        <w:ind w:firstLine="709"/>
        <w:jc w:val="both"/>
        <w:rPr>
          <w:sz w:val="20"/>
          <w:szCs w:val="20"/>
        </w:rPr>
      </w:pPr>
      <w:proofErr w:type="gramStart"/>
      <w:r w:rsidRPr="00D73A40">
        <w:rPr>
          <w:sz w:val="20"/>
          <w:szCs w:val="20"/>
        </w:rPr>
        <w:t>документы, применяемые муниципальным учреждением Старокаменского сельсовета Пензенского района Пензенской области в целях подтверждения выполнения содержащихся в муниципальном задании показателей объема оказываемых услуг (выполняемых работ), а также формы указанных документов (при необходимости);</w:t>
      </w:r>
      <w:proofErr w:type="gramEnd"/>
    </w:p>
    <w:p w:rsidR="00D73A40" w:rsidRPr="00D73A40" w:rsidRDefault="00D73A40" w:rsidP="00D73A40">
      <w:pPr>
        <w:pStyle w:val="s1"/>
        <w:shd w:val="clear" w:color="auto" w:fill="FFFFFF"/>
        <w:spacing w:before="0" w:beforeAutospacing="0" w:after="0" w:afterAutospacing="0"/>
        <w:ind w:firstLine="709"/>
        <w:jc w:val="both"/>
        <w:rPr>
          <w:b/>
          <w:sz w:val="20"/>
          <w:szCs w:val="20"/>
        </w:rPr>
      </w:pPr>
      <w:r w:rsidRPr="00D73A40">
        <w:rPr>
          <w:sz w:val="20"/>
          <w:szCs w:val="20"/>
        </w:rPr>
        <w:t>формы аналитической отчетности, подтверждающие оказание услуг (выполнение работ) и периодичность ее формирования.</w:t>
      </w:r>
    </w:p>
    <w:p w:rsidR="00D73A40" w:rsidRPr="00D73A40" w:rsidRDefault="00D73A40" w:rsidP="00D73A40">
      <w:pPr>
        <w:pStyle w:val="ConsPlusNormal"/>
        <w:jc w:val="center"/>
        <w:rPr>
          <w:rFonts w:ascii="Times New Roman" w:hAnsi="Times New Roman" w:cs="Times New Roman"/>
        </w:rPr>
        <w:sectPr w:rsidR="00D73A40" w:rsidRPr="00D73A40" w:rsidSect="00DC6A89">
          <w:footerReference w:type="default" r:id="rId35"/>
          <w:footerReference w:type="first" r:id="rId36"/>
          <w:pgSz w:w="11906" w:h="16838"/>
          <w:pgMar w:top="1134" w:right="851" w:bottom="1134" w:left="1418" w:header="709" w:footer="709" w:gutter="0"/>
          <w:cols w:space="708"/>
          <w:docGrid w:linePitch="360"/>
        </w:sectPr>
      </w:pPr>
    </w:p>
    <w:p w:rsidR="00D73A40" w:rsidRPr="00D73A40" w:rsidRDefault="00D73A40" w:rsidP="00D73A40">
      <w:pPr>
        <w:autoSpaceDE w:val="0"/>
        <w:autoSpaceDN w:val="0"/>
        <w:jc w:val="right"/>
        <w:outlineLvl w:val="0"/>
        <w:rPr>
          <w:sz w:val="20"/>
          <w:szCs w:val="20"/>
        </w:rPr>
      </w:pPr>
      <w:r w:rsidRPr="00D73A40">
        <w:rPr>
          <w:sz w:val="20"/>
          <w:szCs w:val="20"/>
        </w:rPr>
        <w:lastRenderedPageBreak/>
        <w:t>Приложение № 1</w:t>
      </w:r>
    </w:p>
    <w:p w:rsidR="00D73A40" w:rsidRPr="00D73A40" w:rsidRDefault="00D73A40" w:rsidP="00D73A40">
      <w:pPr>
        <w:autoSpaceDE w:val="0"/>
        <w:autoSpaceDN w:val="0"/>
        <w:jc w:val="right"/>
        <w:rPr>
          <w:sz w:val="20"/>
          <w:szCs w:val="20"/>
        </w:rPr>
      </w:pPr>
      <w:r w:rsidRPr="00D73A40">
        <w:rPr>
          <w:sz w:val="20"/>
          <w:szCs w:val="20"/>
        </w:rPr>
        <w:t xml:space="preserve">к Положению о формировании муниципального задания  на оказание муниципальных услуг (выполнение работ) в  отношении муниципальных учреждений Старокаменского сельсовета Пензенского района Пензенской области, финансового обеспечения выполнения муниципального задания и осуществления </w:t>
      </w:r>
      <w:proofErr w:type="gramStart"/>
      <w:r w:rsidRPr="00D73A40">
        <w:rPr>
          <w:sz w:val="20"/>
          <w:szCs w:val="20"/>
        </w:rPr>
        <w:t>контроля за</w:t>
      </w:r>
      <w:proofErr w:type="gramEnd"/>
      <w:r w:rsidRPr="00D73A40">
        <w:rPr>
          <w:sz w:val="20"/>
          <w:szCs w:val="20"/>
        </w:rPr>
        <w:t xml:space="preserve"> выполнением муниципального задания муниципальным учреждением органами местного самоуправления, осуществляющими функции и полномочия учредителя</w:t>
      </w:r>
    </w:p>
    <w:p w:rsidR="00D73A40" w:rsidRPr="00D73A40" w:rsidRDefault="00D73A40" w:rsidP="00D73A40">
      <w:pPr>
        <w:autoSpaceDE w:val="0"/>
        <w:autoSpaceDN w:val="0"/>
        <w:adjustRightInd w:val="0"/>
        <w:jc w:val="right"/>
        <w:rPr>
          <w:sz w:val="20"/>
          <w:szCs w:val="20"/>
        </w:rPr>
      </w:pPr>
    </w:p>
    <w:p w:rsidR="00D73A40" w:rsidRPr="00D73A40" w:rsidRDefault="00D73A40" w:rsidP="00D73A40">
      <w:pPr>
        <w:autoSpaceDE w:val="0"/>
        <w:autoSpaceDN w:val="0"/>
        <w:adjustRightInd w:val="0"/>
        <w:jc w:val="center"/>
        <w:rPr>
          <w:sz w:val="20"/>
          <w:szCs w:val="20"/>
        </w:rPr>
      </w:pPr>
      <w:r w:rsidRPr="00D73A40">
        <w:rPr>
          <w:sz w:val="20"/>
          <w:szCs w:val="20"/>
        </w:rPr>
        <w:t>УТВЕРЖДАЮ</w:t>
      </w:r>
    </w:p>
    <w:p w:rsidR="00D73A40" w:rsidRPr="00D73A40" w:rsidRDefault="00D73A40" w:rsidP="00D73A40">
      <w:pPr>
        <w:autoSpaceDE w:val="0"/>
        <w:autoSpaceDN w:val="0"/>
        <w:adjustRightInd w:val="0"/>
        <w:jc w:val="center"/>
        <w:rPr>
          <w:sz w:val="20"/>
          <w:szCs w:val="20"/>
        </w:rPr>
      </w:pPr>
      <w:r w:rsidRPr="00D73A40">
        <w:rPr>
          <w:sz w:val="20"/>
          <w:szCs w:val="20"/>
        </w:rPr>
        <w:t>Руководитель</w:t>
      </w:r>
    </w:p>
    <w:p w:rsidR="00D73A40" w:rsidRPr="00D73A40" w:rsidRDefault="00D73A40" w:rsidP="00D73A40">
      <w:pPr>
        <w:autoSpaceDE w:val="0"/>
        <w:autoSpaceDN w:val="0"/>
        <w:adjustRightInd w:val="0"/>
        <w:jc w:val="center"/>
        <w:rPr>
          <w:sz w:val="20"/>
          <w:szCs w:val="20"/>
        </w:rPr>
      </w:pPr>
      <w:r w:rsidRPr="00D73A40">
        <w:rPr>
          <w:sz w:val="20"/>
          <w:szCs w:val="20"/>
        </w:rPr>
        <w:t>(уполномоченное лицо)</w:t>
      </w:r>
    </w:p>
    <w:p w:rsidR="00D73A40" w:rsidRPr="00D73A40" w:rsidRDefault="00D73A40" w:rsidP="00D73A40">
      <w:pPr>
        <w:tabs>
          <w:tab w:val="left" w:pos="10206"/>
        </w:tabs>
        <w:autoSpaceDE w:val="0"/>
        <w:autoSpaceDN w:val="0"/>
        <w:adjustRightInd w:val="0"/>
        <w:jc w:val="center"/>
        <w:rPr>
          <w:sz w:val="20"/>
          <w:szCs w:val="20"/>
        </w:rPr>
      </w:pPr>
      <w:r w:rsidRPr="00D73A40">
        <w:rPr>
          <w:sz w:val="20"/>
          <w:szCs w:val="20"/>
        </w:rPr>
        <w:t>_______________________________________________</w:t>
      </w:r>
    </w:p>
    <w:p w:rsidR="00D73A40" w:rsidRPr="00D73A40" w:rsidRDefault="00D73A40" w:rsidP="00D73A40">
      <w:pPr>
        <w:autoSpaceDE w:val="0"/>
        <w:autoSpaceDN w:val="0"/>
        <w:adjustRightInd w:val="0"/>
        <w:jc w:val="center"/>
        <w:rPr>
          <w:sz w:val="20"/>
          <w:szCs w:val="20"/>
        </w:rPr>
      </w:pPr>
      <w:r w:rsidRPr="00D73A40">
        <w:rPr>
          <w:sz w:val="20"/>
          <w:szCs w:val="20"/>
        </w:rPr>
        <w:t>(наименование органа, осуществляющего функции и полномочия учредителя, главного распорядителя средств бюджета Старокаменского сельсовета Пензенского района Пензенской области, муниципального учреждения Старокаменского сельсовета Пензенского района Пензенской области)</w:t>
      </w:r>
    </w:p>
    <w:p w:rsidR="00D73A40" w:rsidRPr="00D73A40" w:rsidRDefault="00D73A40" w:rsidP="00D73A40">
      <w:pPr>
        <w:autoSpaceDE w:val="0"/>
        <w:autoSpaceDN w:val="0"/>
        <w:adjustRightInd w:val="0"/>
        <w:jc w:val="center"/>
        <w:rPr>
          <w:sz w:val="20"/>
          <w:szCs w:val="20"/>
        </w:rPr>
      </w:pPr>
    </w:p>
    <w:p w:rsidR="00D73A40" w:rsidRPr="00D73A40" w:rsidRDefault="00D73A40" w:rsidP="00D73A40">
      <w:pPr>
        <w:autoSpaceDE w:val="0"/>
        <w:autoSpaceDN w:val="0"/>
        <w:adjustRightInd w:val="0"/>
        <w:jc w:val="center"/>
        <w:rPr>
          <w:sz w:val="20"/>
          <w:szCs w:val="20"/>
        </w:rPr>
      </w:pPr>
      <w:r w:rsidRPr="00D73A40">
        <w:rPr>
          <w:sz w:val="20"/>
          <w:szCs w:val="20"/>
        </w:rPr>
        <w:t>_________________ _________ ____________________</w:t>
      </w:r>
    </w:p>
    <w:p w:rsidR="00D73A40" w:rsidRPr="00D73A40" w:rsidRDefault="00D73A40" w:rsidP="00D73A40">
      <w:pPr>
        <w:autoSpaceDE w:val="0"/>
        <w:autoSpaceDN w:val="0"/>
        <w:adjustRightInd w:val="0"/>
        <w:jc w:val="both"/>
        <w:rPr>
          <w:sz w:val="20"/>
          <w:szCs w:val="20"/>
        </w:rPr>
      </w:pPr>
      <w:r w:rsidRPr="00D73A40">
        <w:rPr>
          <w:sz w:val="20"/>
          <w:szCs w:val="20"/>
        </w:rPr>
        <w:t xml:space="preserve">                           (должность) (подпись) (расшифровка подписи)</w:t>
      </w:r>
    </w:p>
    <w:p w:rsidR="00D73A40" w:rsidRPr="00D73A40" w:rsidRDefault="00D73A40" w:rsidP="00D73A40">
      <w:pPr>
        <w:autoSpaceDE w:val="0"/>
        <w:autoSpaceDN w:val="0"/>
        <w:adjustRightInd w:val="0"/>
        <w:jc w:val="both"/>
        <w:rPr>
          <w:sz w:val="20"/>
          <w:szCs w:val="20"/>
        </w:rPr>
      </w:pPr>
    </w:p>
    <w:p w:rsidR="00D73A40" w:rsidRPr="00D73A40" w:rsidRDefault="00D73A40" w:rsidP="00D73A40">
      <w:pPr>
        <w:autoSpaceDE w:val="0"/>
        <w:autoSpaceDN w:val="0"/>
        <w:adjustRightInd w:val="0"/>
        <w:jc w:val="center"/>
        <w:rPr>
          <w:sz w:val="20"/>
          <w:szCs w:val="20"/>
        </w:rPr>
      </w:pPr>
      <w:r w:rsidRPr="00D73A40">
        <w:rPr>
          <w:sz w:val="20"/>
          <w:szCs w:val="20"/>
        </w:rPr>
        <w:t>"______" _________________ 20_____ г.</w:t>
      </w:r>
    </w:p>
    <w:p w:rsidR="00D73A40" w:rsidRPr="00D73A40" w:rsidRDefault="00D73A40" w:rsidP="00D73A40">
      <w:pPr>
        <w:rPr>
          <w:sz w:val="20"/>
          <w:szCs w:val="20"/>
        </w:rPr>
      </w:pP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Муниципальное </w:t>
      </w:r>
      <w:r w:rsidRPr="00D73A40">
        <w:rPr>
          <w:rStyle w:val="af0"/>
          <w:rFonts w:ascii="Times New Roman" w:hAnsi="Times New Roman" w:cs="Times New Roman"/>
          <w:color w:val="auto"/>
          <w:sz w:val="20"/>
          <w:szCs w:val="20"/>
        </w:rPr>
        <w:t>задание № ________(1) на 20__ год</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r w:rsidRPr="00D73A40">
        <w:rPr>
          <w:rStyle w:val="af0"/>
          <w:rFonts w:ascii="Times New Roman" w:hAnsi="Times New Roman" w:cs="Times New Roman"/>
          <w:color w:val="auto"/>
          <w:sz w:val="20"/>
          <w:szCs w:val="20"/>
        </w:rPr>
        <w:t>и на плановый период 20__ и 20__ годов</w:t>
      </w:r>
    </w:p>
    <w:p w:rsidR="00D73A40" w:rsidRPr="00D73A40" w:rsidRDefault="00D73A40" w:rsidP="00D73A40">
      <w:pPr>
        <w:rPr>
          <w:sz w:val="20"/>
          <w:szCs w:val="20"/>
        </w:rPr>
      </w:pP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 Коды  │</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Форма по ОКУД │0506001│</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Дата начала действия │       </w:t>
      </w:r>
      <w:proofErr w:type="spellStart"/>
      <w:r w:rsidRPr="00D73A40">
        <w:rPr>
          <w:rFonts w:ascii="Times New Roman" w:hAnsi="Times New Roman" w:cs="Times New Roman"/>
          <w:sz w:val="20"/>
          <w:szCs w:val="20"/>
        </w:rPr>
        <w:t>│</w:t>
      </w:r>
      <w:proofErr w:type="spell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Дата окончания действия(2) │       </w:t>
      </w:r>
      <w:proofErr w:type="spellStart"/>
      <w:r w:rsidRPr="00D73A40">
        <w:rPr>
          <w:rFonts w:ascii="Times New Roman" w:hAnsi="Times New Roman" w:cs="Times New Roman"/>
          <w:sz w:val="20"/>
          <w:szCs w:val="20"/>
        </w:rPr>
        <w:t>│</w:t>
      </w:r>
      <w:proofErr w:type="spell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Наименование муниципального учреждения Старокаменского сельсовета</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Пензенского района</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Пензенской области                                             │       </w:t>
      </w:r>
      <w:proofErr w:type="spellStart"/>
      <w:r w:rsidRPr="00D73A40">
        <w:rPr>
          <w:rFonts w:ascii="Times New Roman" w:hAnsi="Times New Roman" w:cs="Times New Roman"/>
          <w:sz w:val="20"/>
          <w:szCs w:val="20"/>
        </w:rPr>
        <w:t>│</w:t>
      </w:r>
      <w:proofErr w:type="spell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(обособленного подразделения)           Код по сводному реестру │       </w:t>
      </w:r>
      <w:proofErr w:type="spellStart"/>
      <w:r w:rsidRPr="00D73A40">
        <w:rPr>
          <w:rFonts w:ascii="Times New Roman" w:hAnsi="Times New Roman" w:cs="Times New Roman"/>
          <w:sz w:val="20"/>
          <w:szCs w:val="20"/>
        </w:rPr>
        <w:t>│</w:t>
      </w:r>
      <w:proofErr w:type="spell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____________________________________                            │       </w:t>
      </w:r>
      <w:proofErr w:type="spellStart"/>
      <w:r w:rsidRPr="00D73A40">
        <w:rPr>
          <w:rFonts w:ascii="Times New Roman" w:hAnsi="Times New Roman" w:cs="Times New Roman"/>
          <w:sz w:val="20"/>
          <w:szCs w:val="20"/>
        </w:rPr>
        <w:t>│</w:t>
      </w:r>
      <w:proofErr w:type="spell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Вид деятельности </w:t>
      </w:r>
      <w:proofErr w:type="gramStart"/>
      <w:r w:rsidRPr="00D73A40">
        <w:rPr>
          <w:rFonts w:ascii="Times New Roman" w:hAnsi="Times New Roman" w:cs="Times New Roman"/>
          <w:sz w:val="20"/>
          <w:szCs w:val="20"/>
        </w:rPr>
        <w:t>муниципального</w:t>
      </w:r>
      <w:proofErr w:type="gramEnd"/>
      <w:r w:rsidRPr="00D73A40">
        <w:rPr>
          <w:rFonts w:ascii="Times New Roman" w:hAnsi="Times New Roman" w:cs="Times New Roman"/>
          <w:sz w:val="20"/>
          <w:szCs w:val="20"/>
        </w:rPr>
        <w:t xml:space="preserve"> </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учреждения Пензенского района Пензенской области                ├───────┤</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(обособленного подразделения)                          По ОКВЭД │       </w:t>
      </w:r>
      <w:proofErr w:type="spellStart"/>
      <w:r w:rsidRPr="00D73A40">
        <w:rPr>
          <w:rFonts w:ascii="Times New Roman" w:hAnsi="Times New Roman" w:cs="Times New Roman"/>
          <w:sz w:val="20"/>
          <w:szCs w:val="20"/>
        </w:rPr>
        <w:t>│</w:t>
      </w:r>
      <w:proofErr w:type="spell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____________________________________                            ├───────┤</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roofErr w:type="gramStart"/>
      <w:r w:rsidRPr="00D73A40">
        <w:rPr>
          <w:rFonts w:ascii="Times New Roman" w:hAnsi="Times New Roman" w:cs="Times New Roman"/>
          <w:sz w:val="20"/>
          <w:szCs w:val="20"/>
        </w:rPr>
        <w:t xml:space="preserve">(указываются виды деятельности                               │       </w:t>
      </w:r>
      <w:proofErr w:type="spellStart"/>
      <w:r w:rsidRPr="00D73A40">
        <w:rPr>
          <w:rFonts w:ascii="Times New Roman" w:hAnsi="Times New Roman" w:cs="Times New Roman"/>
          <w:sz w:val="20"/>
          <w:szCs w:val="20"/>
        </w:rPr>
        <w:t>│</w:t>
      </w:r>
      <w:proofErr w:type="spellEnd"/>
      <w:proofErr w:type="gram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муниципального учреждения                                   │       </w:t>
      </w:r>
      <w:proofErr w:type="spellStart"/>
      <w:r w:rsidRPr="00D73A40">
        <w:rPr>
          <w:rFonts w:ascii="Times New Roman" w:hAnsi="Times New Roman" w:cs="Times New Roman"/>
          <w:sz w:val="20"/>
          <w:szCs w:val="20"/>
        </w:rPr>
        <w:t>│</w:t>
      </w:r>
      <w:proofErr w:type="spell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Пензенского района Пензенской области,                 По ОКВЭД │       </w:t>
      </w:r>
      <w:proofErr w:type="spellStart"/>
      <w:r w:rsidRPr="00D73A40">
        <w:rPr>
          <w:rFonts w:ascii="Times New Roman" w:hAnsi="Times New Roman" w:cs="Times New Roman"/>
          <w:sz w:val="20"/>
          <w:szCs w:val="20"/>
        </w:rPr>
        <w:t>│</w:t>
      </w:r>
      <w:proofErr w:type="spell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lastRenderedPageBreak/>
        <w:t xml:space="preserve">по </w:t>
      </w:r>
      <w:proofErr w:type="gramStart"/>
      <w:r w:rsidRPr="00D73A40">
        <w:rPr>
          <w:rFonts w:ascii="Times New Roman" w:hAnsi="Times New Roman" w:cs="Times New Roman"/>
          <w:sz w:val="20"/>
          <w:szCs w:val="20"/>
        </w:rPr>
        <w:t>которым</w:t>
      </w:r>
      <w:proofErr w:type="gramEnd"/>
      <w:r w:rsidRPr="00D73A40">
        <w:rPr>
          <w:rFonts w:ascii="Times New Roman" w:hAnsi="Times New Roman" w:cs="Times New Roman"/>
          <w:sz w:val="20"/>
          <w:szCs w:val="20"/>
        </w:rPr>
        <w:t xml:space="preserve"> ему утверждается муниципальное задание               │       </w:t>
      </w:r>
      <w:proofErr w:type="spellStart"/>
      <w:r w:rsidRPr="00D73A40">
        <w:rPr>
          <w:rFonts w:ascii="Times New Roman" w:hAnsi="Times New Roman" w:cs="Times New Roman"/>
          <w:sz w:val="20"/>
          <w:szCs w:val="20"/>
        </w:rPr>
        <w:t>│</w:t>
      </w:r>
      <w:proofErr w:type="spell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(отраслевого) перечня, регионального                            │       </w:t>
      </w:r>
      <w:proofErr w:type="spellStart"/>
      <w:r w:rsidRPr="00D73A40">
        <w:rPr>
          <w:rFonts w:ascii="Times New Roman" w:hAnsi="Times New Roman" w:cs="Times New Roman"/>
          <w:sz w:val="20"/>
          <w:szCs w:val="20"/>
        </w:rPr>
        <w:t>│</w:t>
      </w:r>
      <w:proofErr w:type="spell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перечня)                                            └───────┘</w:t>
      </w:r>
    </w:p>
    <w:p w:rsidR="00D73A40" w:rsidRPr="00D73A40" w:rsidRDefault="00D73A40" w:rsidP="00D73A40">
      <w:pPr>
        <w:rPr>
          <w:sz w:val="20"/>
          <w:szCs w:val="20"/>
        </w:rPr>
      </w:pPr>
    </w:p>
    <w:p w:rsidR="00D73A40" w:rsidRPr="00D73A40" w:rsidRDefault="00D73A40" w:rsidP="00D73A40">
      <w:pPr>
        <w:rPr>
          <w:sz w:val="20"/>
          <w:szCs w:val="20"/>
        </w:rPr>
      </w:pPr>
    </w:p>
    <w:p w:rsidR="00D73A40" w:rsidRPr="00D73A40" w:rsidRDefault="00D73A40" w:rsidP="00D73A40">
      <w:pPr>
        <w:pStyle w:val="af2"/>
        <w:rPr>
          <w:rFonts w:ascii="Times New Roman" w:hAnsi="Times New Roman" w:cs="Times New Roman"/>
          <w:sz w:val="20"/>
          <w:szCs w:val="20"/>
        </w:rPr>
      </w:pPr>
      <w:bookmarkStart w:id="18" w:name="sub_1110"/>
      <w:r w:rsidRPr="00D73A40">
        <w:rPr>
          <w:rFonts w:ascii="Times New Roman" w:hAnsi="Times New Roman" w:cs="Times New Roman"/>
          <w:sz w:val="20"/>
          <w:szCs w:val="20"/>
        </w:rPr>
        <w:t xml:space="preserve">      </w:t>
      </w:r>
      <w:r w:rsidRPr="00D73A40">
        <w:rPr>
          <w:rStyle w:val="af0"/>
          <w:rFonts w:ascii="Times New Roman" w:hAnsi="Times New Roman" w:cs="Times New Roman"/>
          <w:color w:val="auto"/>
          <w:sz w:val="20"/>
          <w:szCs w:val="20"/>
        </w:rPr>
        <w:t>Часть 1. Сведения об оказываемых муниципальных услугах(3)</w:t>
      </w:r>
    </w:p>
    <w:bookmarkEnd w:id="18"/>
    <w:p w:rsidR="00D73A40" w:rsidRPr="00D73A40" w:rsidRDefault="00D73A40" w:rsidP="00D73A40">
      <w:pPr>
        <w:rPr>
          <w:sz w:val="20"/>
          <w:szCs w:val="20"/>
        </w:rPr>
      </w:pPr>
    </w:p>
    <w:p w:rsidR="00D73A40" w:rsidRPr="00D73A40" w:rsidRDefault="00D73A40" w:rsidP="00D73A40">
      <w:pPr>
        <w:rPr>
          <w:sz w:val="20"/>
          <w:szCs w:val="20"/>
        </w:rPr>
      </w:pPr>
    </w:p>
    <w:p w:rsidR="00D73A40" w:rsidRPr="00D73A40" w:rsidRDefault="00D73A40" w:rsidP="00D73A40">
      <w:pPr>
        <w:pStyle w:val="af2"/>
        <w:rPr>
          <w:rFonts w:ascii="Times New Roman" w:hAnsi="Times New Roman" w:cs="Times New Roman"/>
          <w:sz w:val="20"/>
          <w:szCs w:val="20"/>
        </w:rPr>
      </w:pPr>
      <w:r w:rsidRPr="00D73A40">
        <w:rPr>
          <w:rStyle w:val="af0"/>
          <w:rFonts w:ascii="Times New Roman" w:hAnsi="Times New Roman" w:cs="Times New Roman"/>
          <w:color w:val="auto"/>
          <w:sz w:val="20"/>
          <w:szCs w:val="20"/>
        </w:rPr>
        <w:t xml:space="preserve">                            Раздел _________</w:t>
      </w:r>
    </w:p>
    <w:p w:rsidR="00D73A40" w:rsidRPr="00D73A40" w:rsidRDefault="00D73A40" w:rsidP="00D73A40">
      <w:pPr>
        <w:rPr>
          <w:sz w:val="20"/>
          <w:szCs w:val="20"/>
        </w:rPr>
      </w:pPr>
    </w:p>
    <w:p w:rsidR="00D73A40" w:rsidRPr="00D73A40" w:rsidRDefault="00D73A40" w:rsidP="00D73A40">
      <w:pPr>
        <w:rPr>
          <w:sz w:val="20"/>
          <w:szCs w:val="20"/>
        </w:rPr>
      </w:pP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1. Наименование муниципальной услуги                          Код │     </w:t>
      </w:r>
      <w:proofErr w:type="spellStart"/>
      <w:r w:rsidRPr="00D73A40">
        <w:rPr>
          <w:rFonts w:ascii="Times New Roman" w:hAnsi="Times New Roman" w:cs="Times New Roman"/>
          <w:sz w:val="20"/>
          <w:szCs w:val="20"/>
        </w:rPr>
        <w:t>│</w:t>
      </w:r>
      <w:proofErr w:type="spell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_________________________________________      по общероссийскому │     </w:t>
      </w:r>
      <w:proofErr w:type="spellStart"/>
      <w:r w:rsidRPr="00D73A40">
        <w:rPr>
          <w:rFonts w:ascii="Times New Roman" w:hAnsi="Times New Roman" w:cs="Times New Roman"/>
          <w:sz w:val="20"/>
          <w:szCs w:val="20"/>
        </w:rPr>
        <w:t>│</w:t>
      </w:r>
      <w:proofErr w:type="spell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базовому (отраслевому) │     </w:t>
      </w:r>
      <w:proofErr w:type="spellStart"/>
      <w:r w:rsidRPr="00D73A40">
        <w:rPr>
          <w:rFonts w:ascii="Times New Roman" w:hAnsi="Times New Roman" w:cs="Times New Roman"/>
          <w:sz w:val="20"/>
          <w:szCs w:val="20"/>
        </w:rPr>
        <w:t>│</w:t>
      </w:r>
      <w:proofErr w:type="spell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2. Категории потребителей муниципальной                  перечню, │     </w:t>
      </w:r>
      <w:proofErr w:type="spellStart"/>
      <w:r w:rsidRPr="00D73A40">
        <w:rPr>
          <w:rFonts w:ascii="Times New Roman" w:hAnsi="Times New Roman" w:cs="Times New Roman"/>
          <w:sz w:val="20"/>
          <w:szCs w:val="20"/>
        </w:rPr>
        <w:t>│</w:t>
      </w:r>
      <w:proofErr w:type="spell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услуги __________________________________   региональному перечню │     </w:t>
      </w:r>
      <w:proofErr w:type="spellStart"/>
      <w:r w:rsidRPr="00D73A40">
        <w:rPr>
          <w:rFonts w:ascii="Times New Roman" w:hAnsi="Times New Roman" w:cs="Times New Roman"/>
          <w:sz w:val="20"/>
          <w:szCs w:val="20"/>
        </w:rPr>
        <w:t>│</w:t>
      </w:r>
      <w:proofErr w:type="spell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3. Показатели, характеризующие  объем  и (или)  качество  </w:t>
      </w:r>
      <w:proofErr w:type="gramStart"/>
      <w:r w:rsidRPr="00D73A40">
        <w:rPr>
          <w:rFonts w:ascii="Times New Roman" w:hAnsi="Times New Roman" w:cs="Times New Roman"/>
          <w:sz w:val="20"/>
          <w:szCs w:val="20"/>
        </w:rPr>
        <w:t>муниципальной</w:t>
      </w:r>
      <w:proofErr w:type="gram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услуги</w:t>
      </w:r>
    </w:p>
    <w:p w:rsidR="00D73A40" w:rsidRPr="00D73A40" w:rsidRDefault="00D73A40" w:rsidP="00D73A40">
      <w:pPr>
        <w:pStyle w:val="af2"/>
        <w:rPr>
          <w:rFonts w:ascii="Times New Roman" w:hAnsi="Times New Roman" w:cs="Times New Roman"/>
          <w:sz w:val="20"/>
          <w:szCs w:val="20"/>
        </w:rPr>
      </w:pPr>
    </w:p>
    <w:p w:rsidR="00D73A40" w:rsidRPr="00D73A40" w:rsidRDefault="00D73A40" w:rsidP="00D73A40">
      <w:pPr>
        <w:pStyle w:val="af2"/>
        <w:rPr>
          <w:rFonts w:ascii="Times New Roman" w:hAnsi="Times New Roman" w:cs="Times New Roman"/>
          <w:sz w:val="20"/>
          <w:szCs w:val="20"/>
        </w:rPr>
      </w:pP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3.1. Показатели, характеризующие качество муниципальной услуги(4)</w:t>
      </w:r>
    </w:p>
    <w:p w:rsidR="00D73A40" w:rsidRPr="00D73A40" w:rsidRDefault="00D73A40" w:rsidP="00D73A40">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109"/>
        <w:gridCol w:w="1109"/>
        <w:gridCol w:w="1109"/>
        <w:gridCol w:w="1109"/>
        <w:gridCol w:w="1109"/>
        <w:gridCol w:w="1109"/>
        <w:gridCol w:w="1109"/>
        <w:gridCol w:w="1109"/>
        <w:gridCol w:w="970"/>
        <w:gridCol w:w="1109"/>
        <w:gridCol w:w="970"/>
        <w:gridCol w:w="970"/>
        <w:gridCol w:w="1109"/>
        <w:gridCol w:w="1247"/>
      </w:tblGrid>
      <w:tr w:rsidR="00D73A40" w:rsidRPr="00D73A40" w:rsidTr="00AF41BF">
        <w:tblPrEx>
          <w:tblCellMar>
            <w:top w:w="0" w:type="dxa"/>
            <w:bottom w:w="0" w:type="dxa"/>
          </w:tblCellMar>
        </w:tblPrEx>
        <w:tc>
          <w:tcPr>
            <w:tcW w:w="1109" w:type="dxa"/>
            <w:vMerge w:val="restart"/>
            <w:tcBorders>
              <w:top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Уникальный номер реестровой записи(5)</w:t>
            </w:r>
          </w:p>
        </w:tc>
        <w:tc>
          <w:tcPr>
            <w:tcW w:w="3327" w:type="dxa"/>
            <w:gridSpan w:val="3"/>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Показатель, характеризующий содержание муниципальной услуги (по справочникам)</w:t>
            </w:r>
          </w:p>
        </w:tc>
        <w:tc>
          <w:tcPr>
            <w:tcW w:w="2218" w:type="dxa"/>
            <w:gridSpan w:val="2"/>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Показатель, характеризующий условия (формы) оказания муниципальной услуги (по справочникам)</w:t>
            </w:r>
          </w:p>
        </w:tc>
        <w:tc>
          <w:tcPr>
            <w:tcW w:w="3188" w:type="dxa"/>
            <w:gridSpan w:val="3"/>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Показатель качества муниципальной услуги</w:t>
            </w:r>
          </w:p>
        </w:tc>
        <w:tc>
          <w:tcPr>
            <w:tcW w:w="3049" w:type="dxa"/>
            <w:gridSpan w:val="3"/>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Значение показателя качества муниципальной услуги</w:t>
            </w:r>
          </w:p>
        </w:tc>
        <w:tc>
          <w:tcPr>
            <w:tcW w:w="2356" w:type="dxa"/>
            <w:gridSpan w:val="2"/>
            <w:tcBorders>
              <w:top w:val="single" w:sz="4" w:space="0" w:color="auto"/>
              <w:left w:val="single" w:sz="4" w:space="0" w:color="auto"/>
              <w:bottom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Допустимые (возможные) отклонения от установленных показателей качества муниципальной услуги(7)</w:t>
            </w:r>
          </w:p>
        </w:tc>
      </w:tr>
      <w:tr w:rsidR="00D73A40" w:rsidRPr="00D73A40" w:rsidTr="00AF41BF">
        <w:tblPrEx>
          <w:tblCellMar>
            <w:top w:w="0" w:type="dxa"/>
            <w:bottom w:w="0" w:type="dxa"/>
          </w:tblCellMar>
        </w:tblPrEx>
        <w:tc>
          <w:tcPr>
            <w:tcW w:w="1109" w:type="dxa"/>
            <w:vMerge/>
            <w:tcBorders>
              <w:top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1109"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1109"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1109"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1109"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1109"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2079" w:type="dxa"/>
            <w:gridSpan w:val="2"/>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единица измерения</w:t>
            </w:r>
          </w:p>
        </w:tc>
        <w:tc>
          <w:tcPr>
            <w:tcW w:w="1109"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20__ год (очередной финансовый год)</w:t>
            </w:r>
          </w:p>
        </w:tc>
        <w:tc>
          <w:tcPr>
            <w:tcW w:w="970"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20__ год (1-й год планового периода)</w:t>
            </w:r>
          </w:p>
        </w:tc>
        <w:tc>
          <w:tcPr>
            <w:tcW w:w="970"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20__ год (2-й год планового периода)</w:t>
            </w:r>
          </w:p>
        </w:tc>
        <w:tc>
          <w:tcPr>
            <w:tcW w:w="1109"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в процентах</w:t>
            </w:r>
          </w:p>
        </w:tc>
        <w:tc>
          <w:tcPr>
            <w:tcW w:w="1247" w:type="dxa"/>
            <w:vMerge w:val="restart"/>
            <w:tcBorders>
              <w:top w:val="single" w:sz="4" w:space="0" w:color="auto"/>
              <w:left w:val="single" w:sz="4" w:space="0" w:color="auto"/>
              <w:bottom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в абсолютных величинах</w:t>
            </w:r>
          </w:p>
        </w:tc>
      </w:tr>
      <w:tr w:rsidR="00D73A40" w:rsidRPr="00D73A40" w:rsidTr="00AF41BF">
        <w:tblPrEx>
          <w:tblCellMar>
            <w:top w:w="0" w:type="dxa"/>
            <w:bottom w:w="0" w:type="dxa"/>
          </w:tblCellMar>
        </w:tblPrEx>
        <w:tc>
          <w:tcPr>
            <w:tcW w:w="1109" w:type="dxa"/>
            <w:vMerge/>
            <w:tcBorders>
              <w:top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наименование(5)</w:t>
            </w: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код по ОКЕИ(6)</w:t>
            </w:r>
          </w:p>
        </w:tc>
        <w:tc>
          <w:tcPr>
            <w:tcW w:w="1109"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247" w:type="dxa"/>
            <w:vMerge/>
            <w:tcBorders>
              <w:top w:val="single" w:sz="4" w:space="0" w:color="auto"/>
              <w:left w:val="single" w:sz="4" w:space="0" w:color="auto"/>
              <w:bottom w:val="single" w:sz="4" w:space="0" w:color="auto"/>
            </w:tcBorders>
          </w:tcPr>
          <w:p w:rsidR="00D73A40" w:rsidRPr="00D73A40" w:rsidRDefault="00D73A40" w:rsidP="00D73A40">
            <w:pPr>
              <w:pStyle w:val="af1"/>
              <w:rPr>
                <w:rFonts w:ascii="Times New Roman" w:hAnsi="Times New Roman" w:cs="Times New Roman"/>
                <w:sz w:val="20"/>
                <w:szCs w:val="20"/>
              </w:rPr>
            </w:pPr>
          </w:p>
        </w:tc>
      </w:tr>
      <w:tr w:rsidR="00D73A40" w:rsidRPr="00D73A40" w:rsidTr="00AF41BF">
        <w:tblPrEx>
          <w:tblCellMar>
            <w:top w:w="0" w:type="dxa"/>
            <w:bottom w:w="0" w:type="dxa"/>
          </w:tblCellMar>
        </w:tblPrEx>
        <w:tc>
          <w:tcPr>
            <w:tcW w:w="1109" w:type="dxa"/>
            <w:tcBorders>
              <w:top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1</w:t>
            </w: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2</w:t>
            </w: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3</w:t>
            </w: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4</w:t>
            </w: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5</w:t>
            </w: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6</w:t>
            </w: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7</w:t>
            </w: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8</w:t>
            </w: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9</w:t>
            </w: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10</w:t>
            </w: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11</w:t>
            </w: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12</w:t>
            </w: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13</w:t>
            </w:r>
          </w:p>
        </w:tc>
        <w:tc>
          <w:tcPr>
            <w:tcW w:w="1247" w:type="dxa"/>
            <w:tcBorders>
              <w:top w:val="single" w:sz="4" w:space="0" w:color="auto"/>
              <w:left w:val="single" w:sz="4" w:space="0" w:color="auto"/>
              <w:bottom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14</w:t>
            </w:r>
          </w:p>
        </w:tc>
      </w:tr>
      <w:tr w:rsidR="00D73A40" w:rsidRPr="00D73A40" w:rsidTr="00AF41BF">
        <w:tblPrEx>
          <w:tblCellMar>
            <w:top w:w="0" w:type="dxa"/>
            <w:bottom w:w="0" w:type="dxa"/>
          </w:tblCellMar>
        </w:tblPrEx>
        <w:tc>
          <w:tcPr>
            <w:tcW w:w="1109" w:type="dxa"/>
            <w:tcBorders>
              <w:top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tcBorders>
          </w:tcPr>
          <w:p w:rsidR="00D73A40" w:rsidRPr="00D73A40" w:rsidRDefault="00D73A40" w:rsidP="00D73A40">
            <w:pPr>
              <w:pStyle w:val="af1"/>
              <w:rPr>
                <w:rFonts w:ascii="Times New Roman" w:hAnsi="Times New Roman" w:cs="Times New Roman"/>
                <w:sz w:val="20"/>
                <w:szCs w:val="20"/>
              </w:rPr>
            </w:pPr>
          </w:p>
        </w:tc>
      </w:tr>
      <w:tr w:rsidR="00D73A40" w:rsidRPr="00D73A40" w:rsidTr="00AF41BF">
        <w:tblPrEx>
          <w:tblCellMar>
            <w:top w:w="0" w:type="dxa"/>
            <w:bottom w:w="0" w:type="dxa"/>
          </w:tblCellMar>
        </w:tblPrEx>
        <w:tc>
          <w:tcPr>
            <w:tcW w:w="1109" w:type="dxa"/>
            <w:tcBorders>
              <w:top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tcBorders>
          </w:tcPr>
          <w:p w:rsidR="00D73A40" w:rsidRPr="00D73A40" w:rsidRDefault="00D73A40" w:rsidP="00D73A40">
            <w:pPr>
              <w:pStyle w:val="af1"/>
              <w:rPr>
                <w:rFonts w:ascii="Times New Roman" w:hAnsi="Times New Roman" w:cs="Times New Roman"/>
                <w:sz w:val="20"/>
                <w:szCs w:val="20"/>
              </w:rPr>
            </w:pPr>
          </w:p>
        </w:tc>
      </w:tr>
      <w:tr w:rsidR="00D73A40" w:rsidRPr="00D73A40" w:rsidTr="00AF41BF">
        <w:tblPrEx>
          <w:tblCellMar>
            <w:top w:w="0" w:type="dxa"/>
            <w:bottom w:w="0" w:type="dxa"/>
          </w:tblCellMar>
        </w:tblPrEx>
        <w:tc>
          <w:tcPr>
            <w:tcW w:w="1109" w:type="dxa"/>
            <w:tcBorders>
              <w:top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tcBorders>
          </w:tcPr>
          <w:p w:rsidR="00D73A40" w:rsidRPr="00D73A40" w:rsidRDefault="00D73A40" w:rsidP="00D73A40">
            <w:pPr>
              <w:pStyle w:val="af1"/>
              <w:rPr>
                <w:rFonts w:ascii="Times New Roman" w:hAnsi="Times New Roman" w:cs="Times New Roman"/>
                <w:sz w:val="20"/>
                <w:szCs w:val="20"/>
              </w:rPr>
            </w:pPr>
          </w:p>
        </w:tc>
      </w:tr>
      <w:tr w:rsidR="00D73A40" w:rsidRPr="00D73A40" w:rsidTr="00AF41BF">
        <w:tblPrEx>
          <w:tblCellMar>
            <w:top w:w="0" w:type="dxa"/>
            <w:bottom w:w="0" w:type="dxa"/>
          </w:tblCellMar>
        </w:tblPrEx>
        <w:tc>
          <w:tcPr>
            <w:tcW w:w="1109" w:type="dxa"/>
            <w:tcBorders>
              <w:top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tcBorders>
          </w:tcPr>
          <w:p w:rsidR="00D73A40" w:rsidRPr="00D73A40" w:rsidRDefault="00D73A40" w:rsidP="00D73A40">
            <w:pPr>
              <w:pStyle w:val="af1"/>
              <w:rPr>
                <w:rFonts w:ascii="Times New Roman" w:hAnsi="Times New Roman" w:cs="Times New Roman"/>
                <w:sz w:val="20"/>
                <w:szCs w:val="20"/>
              </w:rPr>
            </w:pPr>
          </w:p>
        </w:tc>
      </w:tr>
      <w:tr w:rsidR="00D73A40" w:rsidRPr="00D73A40" w:rsidTr="00AF41BF">
        <w:tblPrEx>
          <w:tblCellMar>
            <w:top w:w="0" w:type="dxa"/>
            <w:bottom w:w="0" w:type="dxa"/>
          </w:tblCellMar>
        </w:tblPrEx>
        <w:tc>
          <w:tcPr>
            <w:tcW w:w="1109" w:type="dxa"/>
            <w:tcBorders>
              <w:top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tcBorders>
          </w:tcPr>
          <w:p w:rsidR="00D73A40" w:rsidRPr="00D73A40" w:rsidRDefault="00D73A40" w:rsidP="00D73A40">
            <w:pPr>
              <w:pStyle w:val="af1"/>
              <w:rPr>
                <w:rFonts w:ascii="Times New Roman" w:hAnsi="Times New Roman" w:cs="Times New Roman"/>
                <w:sz w:val="20"/>
                <w:szCs w:val="20"/>
              </w:rPr>
            </w:pPr>
          </w:p>
        </w:tc>
      </w:tr>
    </w:tbl>
    <w:p w:rsidR="00D73A40" w:rsidRPr="00D73A40" w:rsidRDefault="00D73A40" w:rsidP="00D73A40">
      <w:pPr>
        <w:rPr>
          <w:sz w:val="20"/>
          <w:szCs w:val="20"/>
        </w:rPr>
      </w:pPr>
    </w:p>
    <w:p w:rsidR="00D73A40" w:rsidRPr="00D73A40" w:rsidRDefault="00D73A40" w:rsidP="00D73A40">
      <w:pPr>
        <w:rPr>
          <w:sz w:val="20"/>
          <w:szCs w:val="20"/>
        </w:rPr>
      </w:pP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3.2. Показатели, характеризующие объем муниципальной услуги</w:t>
      </w:r>
    </w:p>
    <w:p w:rsidR="00D73A40" w:rsidRPr="00D73A40" w:rsidRDefault="00D73A40" w:rsidP="00D73A40">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64"/>
        <w:gridCol w:w="892"/>
        <w:gridCol w:w="892"/>
        <w:gridCol w:w="892"/>
        <w:gridCol w:w="892"/>
        <w:gridCol w:w="892"/>
        <w:gridCol w:w="892"/>
        <w:gridCol w:w="764"/>
        <w:gridCol w:w="765"/>
        <w:gridCol w:w="1019"/>
        <w:gridCol w:w="892"/>
        <w:gridCol w:w="892"/>
        <w:gridCol w:w="1019"/>
        <w:gridCol w:w="892"/>
        <w:gridCol w:w="892"/>
        <w:gridCol w:w="1019"/>
        <w:gridCol w:w="1019"/>
      </w:tblGrid>
      <w:tr w:rsidR="00D73A40" w:rsidRPr="00D73A40" w:rsidTr="00AF41BF">
        <w:tblPrEx>
          <w:tblCellMar>
            <w:top w:w="0" w:type="dxa"/>
            <w:bottom w:w="0" w:type="dxa"/>
          </w:tblCellMar>
        </w:tblPrEx>
        <w:tc>
          <w:tcPr>
            <w:tcW w:w="764" w:type="dxa"/>
            <w:vMerge w:val="restart"/>
            <w:tcBorders>
              <w:top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Уникальный номер реестровой записи(5)</w:t>
            </w:r>
          </w:p>
        </w:tc>
        <w:tc>
          <w:tcPr>
            <w:tcW w:w="2676" w:type="dxa"/>
            <w:gridSpan w:val="3"/>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Показатель, характеризующий содержание муниципальной услуги (5)</w:t>
            </w:r>
          </w:p>
        </w:tc>
        <w:tc>
          <w:tcPr>
            <w:tcW w:w="1784" w:type="dxa"/>
            <w:gridSpan w:val="2"/>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Показатель, характеризующий условия (формы) оказания муниципальной услуги (5)</w:t>
            </w:r>
          </w:p>
        </w:tc>
        <w:tc>
          <w:tcPr>
            <w:tcW w:w="2421" w:type="dxa"/>
            <w:gridSpan w:val="3"/>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Показатель объема муниципальной услуги</w:t>
            </w:r>
          </w:p>
        </w:tc>
        <w:tc>
          <w:tcPr>
            <w:tcW w:w="2803" w:type="dxa"/>
            <w:gridSpan w:val="3"/>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Значение показателя объема муниципальной услуги</w:t>
            </w:r>
          </w:p>
        </w:tc>
        <w:tc>
          <w:tcPr>
            <w:tcW w:w="2803" w:type="dxa"/>
            <w:gridSpan w:val="3"/>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Размер платы (цена, тариф)</w:t>
            </w:r>
          </w:p>
          <w:p w:rsidR="00D73A40" w:rsidRPr="00D73A40" w:rsidRDefault="00D73A40" w:rsidP="00D73A40">
            <w:pPr>
              <w:rPr>
                <w:sz w:val="20"/>
                <w:szCs w:val="20"/>
              </w:rPr>
            </w:pPr>
            <w:r w:rsidRPr="00D73A40">
              <w:rPr>
                <w:sz w:val="20"/>
                <w:szCs w:val="20"/>
              </w:rPr>
              <w:t>(8)</w:t>
            </w:r>
          </w:p>
        </w:tc>
        <w:tc>
          <w:tcPr>
            <w:tcW w:w="2038" w:type="dxa"/>
            <w:gridSpan w:val="2"/>
            <w:tcBorders>
              <w:top w:val="single" w:sz="4" w:space="0" w:color="auto"/>
              <w:left w:val="single" w:sz="4" w:space="0" w:color="auto"/>
              <w:bottom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Допустимые (возможные) отклонения от установленных показателей объема муниципальной услуги(7)</w:t>
            </w:r>
          </w:p>
        </w:tc>
      </w:tr>
      <w:tr w:rsidR="00D73A40" w:rsidRPr="00D73A40" w:rsidTr="00AF41BF">
        <w:tblPrEx>
          <w:tblCellMar>
            <w:top w:w="0" w:type="dxa"/>
            <w:bottom w:w="0" w:type="dxa"/>
          </w:tblCellMar>
        </w:tblPrEx>
        <w:tc>
          <w:tcPr>
            <w:tcW w:w="764" w:type="dxa"/>
            <w:vMerge/>
            <w:tcBorders>
              <w:top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____</w:t>
            </w:r>
          </w:p>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892"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____</w:t>
            </w:r>
          </w:p>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892"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____</w:t>
            </w:r>
          </w:p>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892"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____</w:t>
            </w:r>
          </w:p>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892"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____</w:t>
            </w:r>
          </w:p>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892"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1529" w:type="dxa"/>
            <w:gridSpan w:val="2"/>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единица измерения</w:t>
            </w:r>
          </w:p>
        </w:tc>
        <w:tc>
          <w:tcPr>
            <w:tcW w:w="1019"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20__ год (очередной финансовый год)</w:t>
            </w:r>
          </w:p>
        </w:tc>
        <w:tc>
          <w:tcPr>
            <w:tcW w:w="892"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20__ год (1-й год планового периода)</w:t>
            </w:r>
          </w:p>
        </w:tc>
        <w:tc>
          <w:tcPr>
            <w:tcW w:w="892"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20__ год (2-й год планового периода)</w:t>
            </w:r>
          </w:p>
        </w:tc>
        <w:tc>
          <w:tcPr>
            <w:tcW w:w="1019"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20__ год (очередной финансовый год)</w:t>
            </w:r>
          </w:p>
        </w:tc>
        <w:tc>
          <w:tcPr>
            <w:tcW w:w="892"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20__ год (1-й год планового периода)</w:t>
            </w:r>
          </w:p>
        </w:tc>
        <w:tc>
          <w:tcPr>
            <w:tcW w:w="892"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20__ год (2-й год планового периода)</w:t>
            </w:r>
          </w:p>
        </w:tc>
        <w:tc>
          <w:tcPr>
            <w:tcW w:w="1019" w:type="dxa"/>
            <w:vMerge w:val="restart"/>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в процентах</w:t>
            </w:r>
          </w:p>
        </w:tc>
        <w:tc>
          <w:tcPr>
            <w:tcW w:w="1019" w:type="dxa"/>
            <w:vMerge w:val="restart"/>
            <w:tcBorders>
              <w:top w:val="single" w:sz="4" w:space="0" w:color="auto"/>
              <w:left w:val="single" w:sz="4" w:space="0" w:color="auto"/>
              <w:bottom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в абсолютных величинах</w:t>
            </w:r>
          </w:p>
        </w:tc>
      </w:tr>
      <w:tr w:rsidR="00D73A40" w:rsidRPr="00D73A40" w:rsidTr="00AF41BF">
        <w:tblPrEx>
          <w:tblCellMar>
            <w:top w:w="0" w:type="dxa"/>
            <w:bottom w:w="0" w:type="dxa"/>
          </w:tblCellMar>
        </w:tblPrEx>
        <w:tc>
          <w:tcPr>
            <w:tcW w:w="764" w:type="dxa"/>
            <w:vMerge/>
            <w:tcBorders>
              <w:top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764"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наименование(5)</w:t>
            </w:r>
          </w:p>
        </w:tc>
        <w:tc>
          <w:tcPr>
            <w:tcW w:w="765"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код по ОКЕИ(6)</w:t>
            </w:r>
          </w:p>
        </w:tc>
        <w:tc>
          <w:tcPr>
            <w:tcW w:w="1019"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vMerge/>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vMerge/>
            <w:tcBorders>
              <w:top w:val="single" w:sz="4" w:space="0" w:color="auto"/>
              <w:left w:val="single" w:sz="4" w:space="0" w:color="auto"/>
              <w:bottom w:val="single" w:sz="4" w:space="0" w:color="auto"/>
            </w:tcBorders>
          </w:tcPr>
          <w:p w:rsidR="00D73A40" w:rsidRPr="00D73A40" w:rsidRDefault="00D73A40" w:rsidP="00D73A40">
            <w:pPr>
              <w:pStyle w:val="af1"/>
              <w:rPr>
                <w:rFonts w:ascii="Times New Roman" w:hAnsi="Times New Roman" w:cs="Times New Roman"/>
                <w:sz w:val="20"/>
                <w:szCs w:val="20"/>
              </w:rPr>
            </w:pPr>
          </w:p>
        </w:tc>
      </w:tr>
      <w:tr w:rsidR="00D73A40" w:rsidRPr="00D73A40" w:rsidTr="00AF41BF">
        <w:tblPrEx>
          <w:tblCellMar>
            <w:top w:w="0" w:type="dxa"/>
            <w:bottom w:w="0" w:type="dxa"/>
          </w:tblCellMar>
        </w:tblPrEx>
        <w:tc>
          <w:tcPr>
            <w:tcW w:w="764" w:type="dxa"/>
            <w:tcBorders>
              <w:top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1</w:t>
            </w: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2</w:t>
            </w: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3</w:t>
            </w: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4</w:t>
            </w: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5</w:t>
            </w: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6</w:t>
            </w: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7</w:t>
            </w:r>
          </w:p>
        </w:tc>
        <w:tc>
          <w:tcPr>
            <w:tcW w:w="764"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8</w:t>
            </w:r>
          </w:p>
        </w:tc>
        <w:tc>
          <w:tcPr>
            <w:tcW w:w="765"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9</w:t>
            </w: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10</w:t>
            </w: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11</w:t>
            </w: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12</w:t>
            </w: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13</w:t>
            </w: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14</w:t>
            </w: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15</w:t>
            </w: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16</w:t>
            </w:r>
          </w:p>
        </w:tc>
        <w:tc>
          <w:tcPr>
            <w:tcW w:w="1019" w:type="dxa"/>
            <w:tcBorders>
              <w:top w:val="single" w:sz="4" w:space="0" w:color="auto"/>
              <w:left w:val="single" w:sz="4" w:space="0" w:color="auto"/>
              <w:bottom w:val="single" w:sz="4" w:space="0" w:color="auto"/>
            </w:tcBorders>
          </w:tcPr>
          <w:p w:rsidR="00D73A40" w:rsidRPr="00D73A40" w:rsidRDefault="00D73A40" w:rsidP="00D73A40">
            <w:pPr>
              <w:pStyle w:val="af1"/>
              <w:jc w:val="center"/>
              <w:rPr>
                <w:rFonts w:ascii="Times New Roman" w:hAnsi="Times New Roman" w:cs="Times New Roman"/>
                <w:sz w:val="20"/>
                <w:szCs w:val="20"/>
              </w:rPr>
            </w:pPr>
            <w:r w:rsidRPr="00D73A40">
              <w:rPr>
                <w:rFonts w:ascii="Times New Roman" w:hAnsi="Times New Roman" w:cs="Times New Roman"/>
                <w:sz w:val="20"/>
                <w:szCs w:val="20"/>
              </w:rPr>
              <w:t>17</w:t>
            </w:r>
          </w:p>
        </w:tc>
      </w:tr>
      <w:tr w:rsidR="00D73A40" w:rsidRPr="00D73A40" w:rsidTr="00AF41BF">
        <w:tblPrEx>
          <w:tblCellMar>
            <w:top w:w="0" w:type="dxa"/>
            <w:bottom w:w="0" w:type="dxa"/>
          </w:tblCellMar>
        </w:tblPrEx>
        <w:tc>
          <w:tcPr>
            <w:tcW w:w="764" w:type="dxa"/>
            <w:tcBorders>
              <w:top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764"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765"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tcBorders>
          </w:tcPr>
          <w:p w:rsidR="00D73A40" w:rsidRPr="00D73A40" w:rsidRDefault="00D73A40" w:rsidP="00D73A40">
            <w:pPr>
              <w:pStyle w:val="af1"/>
              <w:rPr>
                <w:rFonts w:ascii="Times New Roman" w:hAnsi="Times New Roman" w:cs="Times New Roman"/>
                <w:sz w:val="20"/>
                <w:szCs w:val="20"/>
              </w:rPr>
            </w:pPr>
          </w:p>
        </w:tc>
      </w:tr>
      <w:tr w:rsidR="00D73A40" w:rsidRPr="00D73A40" w:rsidTr="00AF41BF">
        <w:tblPrEx>
          <w:tblCellMar>
            <w:top w:w="0" w:type="dxa"/>
            <w:bottom w:w="0" w:type="dxa"/>
          </w:tblCellMar>
        </w:tblPrEx>
        <w:tc>
          <w:tcPr>
            <w:tcW w:w="764" w:type="dxa"/>
            <w:tcBorders>
              <w:top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764"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765"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tcBorders>
          </w:tcPr>
          <w:p w:rsidR="00D73A40" w:rsidRPr="00D73A40" w:rsidRDefault="00D73A40" w:rsidP="00D73A40">
            <w:pPr>
              <w:pStyle w:val="af1"/>
              <w:rPr>
                <w:rFonts w:ascii="Times New Roman" w:hAnsi="Times New Roman" w:cs="Times New Roman"/>
                <w:sz w:val="20"/>
                <w:szCs w:val="20"/>
              </w:rPr>
            </w:pPr>
          </w:p>
        </w:tc>
      </w:tr>
      <w:tr w:rsidR="00D73A40" w:rsidRPr="00D73A40" w:rsidTr="00AF41BF">
        <w:tblPrEx>
          <w:tblCellMar>
            <w:top w:w="0" w:type="dxa"/>
            <w:bottom w:w="0" w:type="dxa"/>
          </w:tblCellMar>
        </w:tblPrEx>
        <w:tc>
          <w:tcPr>
            <w:tcW w:w="764" w:type="dxa"/>
            <w:tcBorders>
              <w:top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764"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765"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tcBorders>
          </w:tcPr>
          <w:p w:rsidR="00D73A40" w:rsidRPr="00D73A40" w:rsidRDefault="00D73A40" w:rsidP="00D73A40">
            <w:pPr>
              <w:pStyle w:val="af1"/>
              <w:rPr>
                <w:rFonts w:ascii="Times New Roman" w:hAnsi="Times New Roman" w:cs="Times New Roman"/>
                <w:sz w:val="20"/>
                <w:szCs w:val="20"/>
              </w:rPr>
            </w:pPr>
          </w:p>
        </w:tc>
      </w:tr>
      <w:tr w:rsidR="00D73A40" w:rsidRPr="00D73A40" w:rsidTr="00AF41BF">
        <w:tblPrEx>
          <w:tblCellMar>
            <w:top w:w="0" w:type="dxa"/>
            <w:bottom w:w="0" w:type="dxa"/>
          </w:tblCellMar>
        </w:tblPrEx>
        <w:tc>
          <w:tcPr>
            <w:tcW w:w="764" w:type="dxa"/>
            <w:tcBorders>
              <w:top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764"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765"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tcBorders>
          </w:tcPr>
          <w:p w:rsidR="00D73A40" w:rsidRPr="00D73A40" w:rsidRDefault="00D73A40" w:rsidP="00D73A40">
            <w:pPr>
              <w:pStyle w:val="af1"/>
              <w:rPr>
                <w:rFonts w:ascii="Times New Roman" w:hAnsi="Times New Roman" w:cs="Times New Roman"/>
                <w:sz w:val="20"/>
                <w:szCs w:val="20"/>
              </w:rPr>
            </w:pPr>
          </w:p>
        </w:tc>
      </w:tr>
      <w:tr w:rsidR="00D73A40" w:rsidRPr="00D73A40" w:rsidTr="00AF41BF">
        <w:tblPrEx>
          <w:tblCellMar>
            <w:top w:w="0" w:type="dxa"/>
            <w:bottom w:w="0" w:type="dxa"/>
          </w:tblCellMar>
        </w:tblPrEx>
        <w:tc>
          <w:tcPr>
            <w:tcW w:w="764" w:type="dxa"/>
            <w:tcBorders>
              <w:top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764"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765"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D73A40" w:rsidRPr="00D73A40" w:rsidRDefault="00D73A40" w:rsidP="00D73A40">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tcBorders>
          </w:tcPr>
          <w:p w:rsidR="00D73A40" w:rsidRPr="00D73A40" w:rsidRDefault="00D73A40" w:rsidP="00D73A40">
            <w:pPr>
              <w:pStyle w:val="af1"/>
              <w:rPr>
                <w:rFonts w:ascii="Times New Roman" w:hAnsi="Times New Roman" w:cs="Times New Roman"/>
                <w:sz w:val="20"/>
                <w:szCs w:val="20"/>
              </w:rPr>
            </w:pPr>
          </w:p>
        </w:tc>
      </w:tr>
    </w:tbl>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4. Нормативные правовые акты, устанавливающие размер платы (цену,  тариф)</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либо порядок ее (его) установления</w:t>
      </w:r>
    </w:p>
    <w:p w:rsidR="00D73A40" w:rsidRPr="00D73A40" w:rsidRDefault="00D73A40" w:rsidP="00D73A40">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306"/>
        <w:gridCol w:w="3024"/>
        <w:gridCol w:w="960"/>
        <w:gridCol w:w="1344"/>
        <w:gridCol w:w="3583"/>
      </w:tblGrid>
      <w:tr w:rsidR="00D73A40" w:rsidRPr="00D73A40" w:rsidTr="00AF41BF">
        <w:tblPrEx>
          <w:tblCellMar>
            <w:top w:w="0" w:type="dxa"/>
            <w:bottom w:w="0" w:type="dxa"/>
          </w:tblCellMar>
        </w:tblPrEx>
        <w:tc>
          <w:tcPr>
            <w:tcW w:w="10217" w:type="dxa"/>
            <w:gridSpan w:val="5"/>
            <w:tcBorders>
              <w:top w:val="single" w:sz="4" w:space="0" w:color="auto"/>
              <w:bottom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Нормативный правовой акт</w:t>
            </w:r>
          </w:p>
        </w:tc>
      </w:tr>
      <w:tr w:rsidR="00D73A40" w:rsidRPr="00D73A40" w:rsidTr="00AF41BF">
        <w:tblPrEx>
          <w:tblCellMar>
            <w:top w:w="0" w:type="dxa"/>
            <w:bottom w:w="0" w:type="dxa"/>
          </w:tblCellMar>
        </w:tblPrEx>
        <w:tc>
          <w:tcPr>
            <w:tcW w:w="1306" w:type="dxa"/>
            <w:tcBorders>
              <w:top w:val="single" w:sz="4" w:space="0" w:color="auto"/>
              <w:bottom w:val="single" w:sz="4" w:space="0" w:color="auto"/>
              <w:right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вид</w:t>
            </w:r>
          </w:p>
        </w:tc>
        <w:tc>
          <w:tcPr>
            <w:tcW w:w="3024" w:type="dxa"/>
            <w:tcBorders>
              <w:top w:val="single" w:sz="4" w:space="0" w:color="auto"/>
              <w:left w:val="single" w:sz="4" w:space="0" w:color="auto"/>
              <w:bottom w:val="single" w:sz="4" w:space="0" w:color="auto"/>
              <w:right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принявший орган</w:t>
            </w:r>
          </w:p>
        </w:tc>
        <w:tc>
          <w:tcPr>
            <w:tcW w:w="960" w:type="dxa"/>
            <w:tcBorders>
              <w:top w:val="single" w:sz="4" w:space="0" w:color="auto"/>
              <w:left w:val="single" w:sz="4" w:space="0" w:color="auto"/>
              <w:bottom w:val="single" w:sz="4" w:space="0" w:color="auto"/>
              <w:right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дата</w:t>
            </w:r>
          </w:p>
        </w:tc>
        <w:tc>
          <w:tcPr>
            <w:tcW w:w="1344" w:type="dxa"/>
            <w:tcBorders>
              <w:top w:val="single" w:sz="4" w:space="0" w:color="auto"/>
              <w:left w:val="single" w:sz="4" w:space="0" w:color="auto"/>
              <w:bottom w:val="single" w:sz="4" w:space="0" w:color="auto"/>
              <w:right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номер</w:t>
            </w:r>
          </w:p>
        </w:tc>
        <w:tc>
          <w:tcPr>
            <w:tcW w:w="3583" w:type="dxa"/>
            <w:tcBorders>
              <w:top w:val="single" w:sz="4" w:space="0" w:color="auto"/>
              <w:left w:val="single" w:sz="4" w:space="0" w:color="auto"/>
              <w:bottom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наименование</w:t>
            </w:r>
          </w:p>
        </w:tc>
      </w:tr>
      <w:tr w:rsidR="00D73A40" w:rsidRPr="00D73A40" w:rsidTr="00AF41BF">
        <w:tblPrEx>
          <w:tblCellMar>
            <w:top w:w="0" w:type="dxa"/>
            <w:bottom w:w="0" w:type="dxa"/>
          </w:tblCellMar>
        </w:tblPrEx>
        <w:tc>
          <w:tcPr>
            <w:tcW w:w="1306" w:type="dxa"/>
            <w:tcBorders>
              <w:top w:val="single" w:sz="4" w:space="0" w:color="auto"/>
              <w:bottom w:val="single" w:sz="4" w:space="0" w:color="auto"/>
              <w:right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w:t>
            </w:r>
          </w:p>
        </w:tc>
        <w:tc>
          <w:tcPr>
            <w:tcW w:w="3024" w:type="dxa"/>
            <w:tcBorders>
              <w:top w:val="single" w:sz="4" w:space="0" w:color="auto"/>
              <w:left w:val="single" w:sz="4" w:space="0" w:color="auto"/>
              <w:bottom w:val="single" w:sz="4" w:space="0" w:color="auto"/>
              <w:right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2</w:t>
            </w:r>
          </w:p>
        </w:tc>
        <w:tc>
          <w:tcPr>
            <w:tcW w:w="960" w:type="dxa"/>
            <w:tcBorders>
              <w:top w:val="single" w:sz="4" w:space="0" w:color="auto"/>
              <w:left w:val="single" w:sz="4" w:space="0" w:color="auto"/>
              <w:bottom w:val="single" w:sz="4" w:space="0" w:color="auto"/>
              <w:right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3</w:t>
            </w:r>
          </w:p>
        </w:tc>
        <w:tc>
          <w:tcPr>
            <w:tcW w:w="1344" w:type="dxa"/>
            <w:tcBorders>
              <w:top w:val="single" w:sz="4" w:space="0" w:color="auto"/>
              <w:left w:val="single" w:sz="4" w:space="0" w:color="auto"/>
              <w:bottom w:val="single" w:sz="4" w:space="0" w:color="auto"/>
              <w:right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4</w:t>
            </w:r>
          </w:p>
        </w:tc>
        <w:tc>
          <w:tcPr>
            <w:tcW w:w="3583" w:type="dxa"/>
            <w:tcBorders>
              <w:top w:val="single" w:sz="4" w:space="0" w:color="auto"/>
              <w:left w:val="single" w:sz="4" w:space="0" w:color="auto"/>
              <w:bottom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5</w:t>
            </w:r>
          </w:p>
        </w:tc>
      </w:tr>
      <w:tr w:rsidR="00D73A40" w:rsidRPr="00D73A40" w:rsidTr="00AF41BF">
        <w:tblPrEx>
          <w:tblCellMar>
            <w:top w:w="0" w:type="dxa"/>
            <w:bottom w:w="0" w:type="dxa"/>
          </w:tblCellMar>
        </w:tblPrEx>
        <w:tc>
          <w:tcPr>
            <w:tcW w:w="1306" w:type="dxa"/>
            <w:tcBorders>
              <w:top w:val="single" w:sz="4" w:space="0" w:color="auto"/>
              <w:bottom w:val="single" w:sz="4" w:space="0" w:color="auto"/>
              <w:right w:val="single" w:sz="4" w:space="0" w:color="auto"/>
            </w:tcBorders>
          </w:tcPr>
          <w:p w:rsidR="00D73A40" w:rsidRPr="00D73A40" w:rsidRDefault="00D73A40" w:rsidP="00AF41BF">
            <w:pPr>
              <w:pStyle w:val="af1"/>
              <w:rPr>
                <w:rFonts w:ascii="Times New Roman" w:hAnsi="Times New Roman" w:cs="Times New Roman"/>
                <w:sz w:val="20"/>
                <w:szCs w:val="20"/>
              </w:rPr>
            </w:pPr>
          </w:p>
        </w:tc>
        <w:tc>
          <w:tcPr>
            <w:tcW w:w="3024" w:type="dxa"/>
            <w:tcBorders>
              <w:top w:val="single" w:sz="4" w:space="0" w:color="auto"/>
              <w:left w:val="single" w:sz="4" w:space="0" w:color="auto"/>
              <w:bottom w:val="single" w:sz="4" w:space="0" w:color="auto"/>
              <w:right w:val="single" w:sz="4" w:space="0" w:color="auto"/>
            </w:tcBorders>
          </w:tcPr>
          <w:p w:rsidR="00D73A40" w:rsidRPr="00D73A40" w:rsidRDefault="00D73A40" w:rsidP="00AF41BF">
            <w:pPr>
              <w:pStyle w:val="af1"/>
              <w:rPr>
                <w:rFonts w:ascii="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tcPr>
          <w:p w:rsidR="00D73A40" w:rsidRPr="00D73A40" w:rsidRDefault="00D73A40" w:rsidP="00AF41BF">
            <w:pPr>
              <w:pStyle w:val="af1"/>
              <w:rPr>
                <w:rFonts w:ascii="Times New Roman" w:hAnsi="Times New Roman" w:cs="Times New Roman"/>
                <w:sz w:val="20"/>
                <w:szCs w:val="20"/>
              </w:rPr>
            </w:pPr>
          </w:p>
        </w:tc>
        <w:tc>
          <w:tcPr>
            <w:tcW w:w="1344" w:type="dxa"/>
            <w:tcBorders>
              <w:top w:val="single" w:sz="4" w:space="0" w:color="auto"/>
              <w:left w:val="single" w:sz="4" w:space="0" w:color="auto"/>
              <w:bottom w:val="single" w:sz="4" w:space="0" w:color="auto"/>
              <w:right w:val="single" w:sz="4" w:space="0" w:color="auto"/>
            </w:tcBorders>
          </w:tcPr>
          <w:p w:rsidR="00D73A40" w:rsidRPr="00D73A40" w:rsidRDefault="00D73A40" w:rsidP="00AF41BF">
            <w:pPr>
              <w:pStyle w:val="af1"/>
              <w:rPr>
                <w:rFonts w:ascii="Times New Roman" w:hAnsi="Times New Roman" w:cs="Times New Roman"/>
                <w:sz w:val="20"/>
                <w:szCs w:val="20"/>
              </w:rPr>
            </w:pPr>
          </w:p>
        </w:tc>
        <w:tc>
          <w:tcPr>
            <w:tcW w:w="3583" w:type="dxa"/>
            <w:tcBorders>
              <w:top w:val="single" w:sz="4" w:space="0" w:color="auto"/>
              <w:left w:val="single" w:sz="4" w:space="0" w:color="auto"/>
              <w:bottom w:val="single" w:sz="4" w:space="0" w:color="auto"/>
            </w:tcBorders>
          </w:tcPr>
          <w:p w:rsidR="00D73A40" w:rsidRPr="00D73A40" w:rsidRDefault="00D73A40" w:rsidP="00AF41BF">
            <w:pPr>
              <w:pStyle w:val="af1"/>
              <w:rPr>
                <w:rFonts w:ascii="Times New Roman" w:hAnsi="Times New Roman" w:cs="Times New Roman"/>
                <w:sz w:val="20"/>
                <w:szCs w:val="20"/>
              </w:rPr>
            </w:pPr>
          </w:p>
        </w:tc>
      </w:tr>
      <w:tr w:rsidR="00D73A40" w:rsidRPr="00D73A40" w:rsidTr="00AF41BF">
        <w:tblPrEx>
          <w:tblCellMar>
            <w:top w:w="0" w:type="dxa"/>
            <w:bottom w:w="0" w:type="dxa"/>
          </w:tblCellMar>
        </w:tblPrEx>
        <w:tc>
          <w:tcPr>
            <w:tcW w:w="1306" w:type="dxa"/>
            <w:tcBorders>
              <w:top w:val="single" w:sz="4" w:space="0" w:color="auto"/>
              <w:bottom w:val="single" w:sz="4" w:space="0" w:color="auto"/>
              <w:right w:val="single" w:sz="4" w:space="0" w:color="auto"/>
            </w:tcBorders>
          </w:tcPr>
          <w:p w:rsidR="00D73A40" w:rsidRPr="00D73A40" w:rsidRDefault="00D73A40" w:rsidP="00AF41BF">
            <w:pPr>
              <w:pStyle w:val="af1"/>
              <w:rPr>
                <w:rFonts w:ascii="Times New Roman" w:hAnsi="Times New Roman" w:cs="Times New Roman"/>
                <w:sz w:val="20"/>
                <w:szCs w:val="20"/>
              </w:rPr>
            </w:pPr>
          </w:p>
        </w:tc>
        <w:tc>
          <w:tcPr>
            <w:tcW w:w="3024" w:type="dxa"/>
            <w:tcBorders>
              <w:top w:val="single" w:sz="4" w:space="0" w:color="auto"/>
              <w:left w:val="single" w:sz="4" w:space="0" w:color="auto"/>
              <w:bottom w:val="single" w:sz="4" w:space="0" w:color="auto"/>
              <w:right w:val="single" w:sz="4" w:space="0" w:color="auto"/>
            </w:tcBorders>
          </w:tcPr>
          <w:p w:rsidR="00D73A40" w:rsidRPr="00D73A40" w:rsidRDefault="00D73A40" w:rsidP="00AF41BF">
            <w:pPr>
              <w:pStyle w:val="af1"/>
              <w:rPr>
                <w:rFonts w:ascii="Times New Roman" w:hAnsi="Times New Roman" w:cs="Times New Roman"/>
                <w:sz w:val="20"/>
                <w:szCs w:val="20"/>
              </w:rPr>
            </w:pPr>
          </w:p>
        </w:tc>
        <w:tc>
          <w:tcPr>
            <w:tcW w:w="960" w:type="dxa"/>
            <w:tcBorders>
              <w:top w:val="single" w:sz="4" w:space="0" w:color="auto"/>
              <w:left w:val="single" w:sz="4" w:space="0" w:color="auto"/>
              <w:bottom w:val="single" w:sz="4" w:space="0" w:color="auto"/>
              <w:right w:val="single" w:sz="4" w:space="0" w:color="auto"/>
            </w:tcBorders>
          </w:tcPr>
          <w:p w:rsidR="00D73A40" w:rsidRPr="00D73A40" w:rsidRDefault="00D73A40" w:rsidP="00AF41BF">
            <w:pPr>
              <w:pStyle w:val="af1"/>
              <w:rPr>
                <w:rFonts w:ascii="Times New Roman" w:hAnsi="Times New Roman" w:cs="Times New Roman"/>
                <w:sz w:val="20"/>
                <w:szCs w:val="20"/>
              </w:rPr>
            </w:pPr>
          </w:p>
        </w:tc>
        <w:tc>
          <w:tcPr>
            <w:tcW w:w="1344" w:type="dxa"/>
            <w:tcBorders>
              <w:top w:val="single" w:sz="4" w:space="0" w:color="auto"/>
              <w:left w:val="single" w:sz="4" w:space="0" w:color="auto"/>
              <w:bottom w:val="single" w:sz="4" w:space="0" w:color="auto"/>
              <w:right w:val="single" w:sz="4" w:space="0" w:color="auto"/>
            </w:tcBorders>
          </w:tcPr>
          <w:p w:rsidR="00D73A40" w:rsidRPr="00D73A40" w:rsidRDefault="00D73A40" w:rsidP="00AF41BF">
            <w:pPr>
              <w:pStyle w:val="af1"/>
              <w:rPr>
                <w:rFonts w:ascii="Times New Roman" w:hAnsi="Times New Roman" w:cs="Times New Roman"/>
                <w:sz w:val="20"/>
                <w:szCs w:val="20"/>
              </w:rPr>
            </w:pPr>
          </w:p>
        </w:tc>
        <w:tc>
          <w:tcPr>
            <w:tcW w:w="3583" w:type="dxa"/>
            <w:tcBorders>
              <w:top w:val="single" w:sz="4" w:space="0" w:color="auto"/>
              <w:left w:val="single" w:sz="4" w:space="0" w:color="auto"/>
              <w:bottom w:val="single" w:sz="4" w:space="0" w:color="auto"/>
            </w:tcBorders>
          </w:tcPr>
          <w:p w:rsidR="00D73A40" w:rsidRPr="00D73A40" w:rsidRDefault="00D73A40" w:rsidP="00AF41BF">
            <w:pPr>
              <w:pStyle w:val="af1"/>
              <w:rPr>
                <w:rFonts w:ascii="Times New Roman" w:hAnsi="Times New Roman" w:cs="Times New Roman"/>
                <w:sz w:val="20"/>
                <w:szCs w:val="20"/>
              </w:rPr>
            </w:pPr>
          </w:p>
        </w:tc>
      </w:tr>
    </w:tbl>
    <w:p w:rsidR="00D73A40" w:rsidRPr="00D73A40" w:rsidRDefault="00D73A40" w:rsidP="00D73A40">
      <w:pPr>
        <w:rPr>
          <w:sz w:val="20"/>
          <w:szCs w:val="20"/>
        </w:rPr>
      </w:pP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5. Порядок оказания муниципальной услуги</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5.1.   Нормативные   правовые   акты,   регулирующие   порядок   оказания</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муниципальной услуги __________________________________________________</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roofErr w:type="gramStart"/>
      <w:r w:rsidRPr="00D73A40">
        <w:rPr>
          <w:rFonts w:ascii="Times New Roman" w:hAnsi="Times New Roman" w:cs="Times New Roman"/>
          <w:sz w:val="20"/>
          <w:szCs w:val="20"/>
        </w:rPr>
        <w:t>(наименование, номер и дата нормативного правового</w:t>
      </w:r>
      <w:proofErr w:type="gram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                                            акта)</w:t>
      </w:r>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t xml:space="preserve">5.2. Порядок информирования  потенциальных  потребителей  </w:t>
      </w:r>
      <w:proofErr w:type="gramStart"/>
      <w:r w:rsidRPr="00D73A40">
        <w:rPr>
          <w:rFonts w:ascii="Times New Roman" w:hAnsi="Times New Roman" w:cs="Times New Roman"/>
          <w:sz w:val="20"/>
          <w:szCs w:val="20"/>
        </w:rPr>
        <w:t>муниципальной</w:t>
      </w:r>
      <w:proofErr w:type="gramEnd"/>
    </w:p>
    <w:p w:rsidR="00D73A40" w:rsidRPr="00D73A40" w:rsidRDefault="00D73A40" w:rsidP="00D73A40">
      <w:pPr>
        <w:pStyle w:val="af2"/>
        <w:rPr>
          <w:rFonts w:ascii="Times New Roman" w:hAnsi="Times New Roman" w:cs="Times New Roman"/>
          <w:sz w:val="20"/>
          <w:szCs w:val="20"/>
        </w:rPr>
      </w:pPr>
      <w:r w:rsidRPr="00D73A40">
        <w:rPr>
          <w:rFonts w:ascii="Times New Roman" w:hAnsi="Times New Roman" w:cs="Times New Roman"/>
          <w:sz w:val="20"/>
          <w:szCs w:val="20"/>
        </w:rPr>
        <w:lastRenderedPageBreak/>
        <w:t>услуги</w:t>
      </w:r>
    </w:p>
    <w:p w:rsidR="00D73A40" w:rsidRPr="00D73A40" w:rsidRDefault="00D73A40" w:rsidP="00D73A40">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20"/>
        <w:gridCol w:w="4620"/>
        <w:gridCol w:w="3080"/>
      </w:tblGrid>
      <w:tr w:rsidR="00D73A40" w:rsidRPr="00D73A40" w:rsidTr="00AF41BF">
        <w:tblPrEx>
          <w:tblCellMar>
            <w:top w:w="0" w:type="dxa"/>
            <w:bottom w:w="0" w:type="dxa"/>
          </w:tblCellMar>
        </w:tblPrEx>
        <w:tc>
          <w:tcPr>
            <w:tcW w:w="2520" w:type="dxa"/>
            <w:tcBorders>
              <w:top w:val="single" w:sz="4" w:space="0" w:color="auto"/>
              <w:bottom w:val="single" w:sz="4" w:space="0" w:color="auto"/>
              <w:right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Способ информирования</w:t>
            </w:r>
          </w:p>
        </w:tc>
        <w:tc>
          <w:tcPr>
            <w:tcW w:w="4620" w:type="dxa"/>
            <w:tcBorders>
              <w:top w:val="single" w:sz="4" w:space="0" w:color="auto"/>
              <w:left w:val="single" w:sz="4" w:space="0" w:color="auto"/>
              <w:bottom w:val="single" w:sz="4" w:space="0" w:color="auto"/>
              <w:right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Состав размещаемой информации</w:t>
            </w:r>
          </w:p>
        </w:tc>
        <w:tc>
          <w:tcPr>
            <w:tcW w:w="3080" w:type="dxa"/>
            <w:tcBorders>
              <w:top w:val="single" w:sz="4" w:space="0" w:color="auto"/>
              <w:left w:val="single" w:sz="4" w:space="0" w:color="auto"/>
              <w:bottom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Частота обновления информации</w:t>
            </w:r>
          </w:p>
        </w:tc>
      </w:tr>
      <w:tr w:rsidR="00D73A40" w:rsidRPr="00D73A40" w:rsidTr="00AF41BF">
        <w:tblPrEx>
          <w:tblCellMar>
            <w:top w:w="0" w:type="dxa"/>
            <w:bottom w:w="0" w:type="dxa"/>
          </w:tblCellMar>
        </w:tblPrEx>
        <w:tc>
          <w:tcPr>
            <w:tcW w:w="2520" w:type="dxa"/>
            <w:tcBorders>
              <w:top w:val="single" w:sz="4" w:space="0" w:color="auto"/>
              <w:bottom w:val="single" w:sz="4" w:space="0" w:color="auto"/>
              <w:right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w:t>
            </w:r>
          </w:p>
        </w:tc>
        <w:tc>
          <w:tcPr>
            <w:tcW w:w="4620" w:type="dxa"/>
            <w:tcBorders>
              <w:top w:val="single" w:sz="4" w:space="0" w:color="auto"/>
              <w:left w:val="single" w:sz="4" w:space="0" w:color="auto"/>
              <w:bottom w:val="single" w:sz="4" w:space="0" w:color="auto"/>
              <w:right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2</w:t>
            </w:r>
          </w:p>
        </w:tc>
        <w:tc>
          <w:tcPr>
            <w:tcW w:w="3080" w:type="dxa"/>
            <w:tcBorders>
              <w:top w:val="single" w:sz="4" w:space="0" w:color="auto"/>
              <w:left w:val="single" w:sz="4" w:space="0" w:color="auto"/>
              <w:bottom w:val="single" w:sz="4" w:space="0" w:color="auto"/>
            </w:tcBorders>
          </w:tcPr>
          <w:p w:rsidR="00D73A40" w:rsidRPr="00D73A40" w:rsidRDefault="00D73A40"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3</w:t>
            </w:r>
          </w:p>
        </w:tc>
      </w:tr>
      <w:tr w:rsidR="00D73A40" w:rsidRPr="00D73A40" w:rsidTr="00AF41BF">
        <w:tblPrEx>
          <w:tblCellMar>
            <w:top w:w="0" w:type="dxa"/>
            <w:bottom w:w="0" w:type="dxa"/>
          </w:tblCellMar>
        </w:tblPrEx>
        <w:tc>
          <w:tcPr>
            <w:tcW w:w="2520" w:type="dxa"/>
            <w:tcBorders>
              <w:top w:val="single" w:sz="4" w:space="0" w:color="auto"/>
              <w:bottom w:val="single" w:sz="4" w:space="0" w:color="auto"/>
              <w:right w:val="single" w:sz="4" w:space="0" w:color="auto"/>
            </w:tcBorders>
          </w:tcPr>
          <w:p w:rsidR="00D73A40" w:rsidRPr="00D73A40" w:rsidRDefault="00D73A40" w:rsidP="00AF41BF">
            <w:pPr>
              <w:pStyle w:val="af1"/>
              <w:rPr>
                <w:rFonts w:ascii="Times New Roman" w:hAnsi="Times New Roman" w:cs="Times New Roman"/>
                <w:sz w:val="20"/>
                <w:szCs w:val="20"/>
              </w:rPr>
            </w:pPr>
          </w:p>
        </w:tc>
        <w:tc>
          <w:tcPr>
            <w:tcW w:w="4620" w:type="dxa"/>
            <w:tcBorders>
              <w:top w:val="single" w:sz="4" w:space="0" w:color="auto"/>
              <w:left w:val="single" w:sz="4" w:space="0" w:color="auto"/>
              <w:bottom w:val="single" w:sz="4" w:space="0" w:color="auto"/>
              <w:right w:val="single" w:sz="4" w:space="0" w:color="auto"/>
            </w:tcBorders>
          </w:tcPr>
          <w:p w:rsidR="00D73A40" w:rsidRPr="00D73A40" w:rsidRDefault="00D73A40" w:rsidP="00AF41BF">
            <w:pPr>
              <w:pStyle w:val="af1"/>
              <w:rPr>
                <w:rFonts w:ascii="Times New Roman" w:hAnsi="Times New Roman" w:cs="Times New Roman"/>
                <w:sz w:val="20"/>
                <w:szCs w:val="20"/>
              </w:rPr>
            </w:pPr>
          </w:p>
        </w:tc>
        <w:tc>
          <w:tcPr>
            <w:tcW w:w="3080" w:type="dxa"/>
            <w:tcBorders>
              <w:top w:val="single" w:sz="4" w:space="0" w:color="auto"/>
              <w:left w:val="single" w:sz="4" w:space="0" w:color="auto"/>
              <w:bottom w:val="single" w:sz="4" w:space="0" w:color="auto"/>
            </w:tcBorders>
          </w:tcPr>
          <w:p w:rsidR="00D73A40" w:rsidRPr="00D73A40" w:rsidRDefault="00D73A40" w:rsidP="00AF41BF">
            <w:pPr>
              <w:pStyle w:val="af1"/>
              <w:rPr>
                <w:rFonts w:ascii="Times New Roman" w:hAnsi="Times New Roman" w:cs="Times New Roman"/>
                <w:sz w:val="20"/>
                <w:szCs w:val="20"/>
              </w:rPr>
            </w:pPr>
          </w:p>
        </w:tc>
      </w:tr>
      <w:tr w:rsidR="00D73A40" w:rsidRPr="00D73A40" w:rsidTr="00AF41BF">
        <w:tblPrEx>
          <w:tblCellMar>
            <w:top w:w="0" w:type="dxa"/>
            <w:bottom w:w="0" w:type="dxa"/>
          </w:tblCellMar>
        </w:tblPrEx>
        <w:tc>
          <w:tcPr>
            <w:tcW w:w="2520" w:type="dxa"/>
            <w:tcBorders>
              <w:top w:val="single" w:sz="4" w:space="0" w:color="auto"/>
              <w:bottom w:val="single" w:sz="4" w:space="0" w:color="auto"/>
              <w:right w:val="single" w:sz="4" w:space="0" w:color="auto"/>
            </w:tcBorders>
          </w:tcPr>
          <w:p w:rsidR="00D73A40" w:rsidRPr="00D73A40" w:rsidRDefault="00D73A40" w:rsidP="00AF41BF">
            <w:pPr>
              <w:pStyle w:val="af1"/>
              <w:rPr>
                <w:rFonts w:ascii="Times New Roman" w:hAnsi="Times New Roman" w:cs="Times New Roman"/>
                <w:sz w:val="20"/>
                <w:szCs w:val="20"/>
              </w:rPr>
            </w:pPr>
          </w:p>
        </w:tc>
        <w:tc>
          <w:tcPr>
            <w:tcW w:w="4620" w:type="dxa"/>
            <w:tcBorders>
              <w:top w:val="single" w:sz="4" w:space="0" w:color="auto"/>
              <w:left w:val="single" w:sz="4" w:space="0" w:color="auto"/>
              <w:bottom w:val="single" w:sz="4" w:space="0" w:color="auto"/>
              <w:right w:val="single" w:sz="4" w:space="0" w:color="auto"/>
            </w:tcBorders>
          </w:tcPr>
          <w:p w:rsidR="00D73A40" w:rsidRPr="00D73A40" w:rsidRDefault="00D73A40" w:rsidP="00AF41BF">
            <w:pPr>
              <w:pStyle w:val="af1"/>
              <w:rPr>
                <w:rFonts w:ascii="Times New Roman" w:hAnsi="Times New Roman" w:cs="Times New Roman"/>
                <w:sz w:val="20"/>
                <w:szCs w:val="20"/>
              </w:rPr>
            </w:pPr>
          </w:p>
        </w:tc>
        <w:tc>
          <w:tcPr>
            <w:tcW w:w="3080" w:type="dxa"/>
            <w:tcBorders>
              <w:top w:val="single" w:sz="4" w:space="0" w:color="auto"/>
              <w:left w:val="single" w:sz="4" w:space="0" w:color="auto"/>
              <w:bottom w:val="single" w:sz="4" w:space="0" w:color="auto"/>
            </w:tcBorders>
          </w:tcPr>
          <w:p w:rsidR="00D73A40" w:rsidRPr="00D73A40" w:rsidRDefault="00D73A40" w:rsidP="00AF41BF">
            <w:pPr>
              <w:pStyle w:val="af1"/>
              <w:rPr>
                <w:rFonts w:ascii="Times New Roman" w:hAnsi="Times New Roman" w:cs="Times New Roman"/>
                <w:sz w:val="20"/>
                <w:szCs w:val="20"/>
              </w:rPr>
            </w:pPr>
          </w:p>
        </w:tc>
      </w:tr>
    </w:tbl>
    <w:p w:rsidR="00D73A40" w:rsidRPr="00D73A40" w:rsidRDefault="00D73A40" w:rsidP="00D73A40">
      <w:pPr>
        <w:rPr>
          <w:sz w:val="20"/>
          <w:szCs w:val="20"/>
        </w:rPr>
      </w:pPr>
    </w:p>
    <w:p w:rsidR="00D73A40" w:rsidRDefault="00D73A40" w:rsidP="00D73A40">
      <w:pPr>
        <w:rPr>
          <w:sz w:val="20"/>
          <w:szCs w:val="20"/>
        </w:rPr>
      </w:pPr>
    </w:p>
    <w:p w:rsidR="00AC7B38" w:rsidRPr="00D73A40" w:rsidRDefault="00AC7B38" w:rsidP="00AC7B38">
      <w:pPr>
        <w:pStyle w:val="af2"/>
        <w:rPr>
          <w:rFonts w:ascii="Times New Roman" w:hAnsi="Times New Roman" w:cs="Times New Roman"/>
          <w:sz w:val="20"/>
          <w:szCs w:val="20"/>
        </w:rPr>
      </w:pPr>
      <w:r w:rsidRPr="00D73A40">
        <w:rPr>
          <w:rStyle w:val="af0"/>
          <w:rFonts w:ascii="Times New Roman" w:hAnsi="Times New Roman" w:cs="Times New Roman"/>
          <w:color w:val="auto"/>
          <w:sz w:val="20"/>
          <w:szCs w:val="20"/>
        </w:rPr>
        <w:t>Часть 2. Сведения о выполняемых работах(3)</w:t>
      </w:r>
    </w:p>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r w:rsidRPr="00D73A40">
        <w:rPr>
          <w:rStyle w:val="af0"/>
          <w:rFonts w:ascii="Times New Roman" w:hAnsi="Times New Roman" w:cs="Times New Roman"/>
          <w:color w:val="auto"/>
          <w:sz w:val="20"/>
          <w:szCs w:val="20"/>
        </w:rPr>
        <w:t>Раздел ______</w:t>
      </w:r>
    </w:p>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1. Наименование работы                                  Код </w:t>
      </w:r>
      <w:proofErr w:type="gramStart"/>
      <w:r w:rsidRPr="00D73A40">
        <w:rPr>
          <w:rFonts w:ascii="Times New Roman" w:hAnsi="Times New Roman" w:cs="Times New Roman"/>
          <w:sz w:val="20"/>
          <w:szCs w:val="20"/>
        </w:rPr>
        <w:t>по</w:t>
      </w:r>
      <w:proofErr w:type="gramEnd"/>
      <w:r w:rsidRPr="00D73A40">
        <w:rPr>
          <w:rFonts w:ascii="Times New Roman" w:hAnsi="Times New Roman" w:cs="Times New Roman"/>
          <w:sz w:val="20"/>
          <w:szCs w:val="20"/>
        </w:rPr>
        <w:t xml:space="preserve">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______________________________________________ общероссийскому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______________________________________________        базовому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(отраслевому)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2. Категории потребителей работы                      перечню,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______________________________________________   региональному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______________________________________________         перечню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3. Показатели, характеризующие объем и (или) качество работы</w:t>
      </w:r>
    </w:p>
    <w:p w:rsidR="00AC7B38" w:rsidRPr="00D73A40" w:rsidRDefault="00AC7B38" w:rsidP="00AC7B38">
      <w:pPr>
        <w:pStyle w:val="af2"/>
        <w:rPr>
          <w:rFonts w:ascii="Times New Roman" w:hAnsi="Times New Roman" w:cs="Times New Roman"/>
          <w:sz w:val="20"/>
          <w:szCs w:val="20"/>
        </w:rPr>
      </w:pPr>
      <w:bookmarkStart w:id="19" w:name="sub_1131"/>
      <w:r w:rsidRPr="00D73A40">
        <w:rPr>
          <w:rFonts w:ascii="Times New Roman" w:hAnsi="Times New Roman" w:cs="Times New Roman"/>
          <w:sz w:val="20"/>
          <w:szCs w:val="20"/>
        </w:rPr>
        <w:t>3.1. Показатели, характеризующие качество работы(4)</w:t>
      </w:r>
    </w:p>
    <w:bookmarkEnd w:id="19"/>
    <w:p w:rsidR="00AC7B38" w:rsidRPr="00D73A40" w:rsidRDefault="00AC7B38" w:rsidP="00AC7B38">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70"/>
        <w:gridCol w:w="1109"/>
        <w:gridCol w:w="1109"/>
        <w:gridCol w:w="1109"/>
        <w:gridCol w:w="1109"/>
        <w:gridCol w:w="1109"/>
        <w:gridCol w:w="1109"/>
        <w:gridCol w:w="1247"/>
        <w:gridCol w:w="971"/>
        <w:gridCol w:w="1247"/>
        <w:gridCol w:w="1109"/>
        <w:gridCol w:w="1109"/>
        <w:gridCol w:w="832"/>
        <w:gridCol w:w="1109"/>
      </w:tblGrid>
      <w:tr w:rsidR="00AC7B38" w:rsidRPr="00D73A40" w:rsidTr="00AF41BF">
        <w:tblPrEx>
          <w:tblCellMar>
            <w:top w:w="0" w:type="dxa"/>
            <w:bottom w:w="0" w:type="dxa"/>
          </w:tblCellMar>
        </w:tblPrEx>
        <w:tc>
          <w:tcPr>
            <w:tcW w:w="970" w:type="dxa"/>
            <w:vMerge w:val="restart"/>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Уникальный номер реестровой записи(5)</w:t>
            </w:r>
          </w:p>
        </w:tc>
        <w:tc>
          <w:tcPr>
            <w:tcW w:w="3326" w:type="dxa"/>
            <w:gridSpan w:val="3"/>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 xml:space="preserve">Показатель, характеризующий содержание работы </w:t>
            </w:r>
          </w:p>
        </w:tc>
        <w:tc>
          <w:tcPr>
            <w:tcW w:w="2218" w:type="dxa"/>
            <w:gridSpan w:val="2"/>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Показатель, характеризующий условия (формы) выполнения работы (по справочникам)</w:t>
            </w:r>
          </w:p>
        </w:tc>
        <w:tc>
          <w:tcPr>
            <w:tcW w:w="3326" w:type="dxa"/>
            <w:gridSpan w:val="3"/>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Показатель качества работы</w:t>
            </w:r>
          </w:p>
        </w:tc>
        <w:tc>
          <w:tcPr>
            <w:tcW w:w="3465" w:type="dxa"/>
            <w:gridSpan w:val="3"/>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Значение показателя качества работы</w:t>
            </w:r>
          </w:p>
        </w:tc>
        <w:tc>
          <w:tcPr>
            <w:tcW w:w="1940" w:type="dxa"/>
            <w:gridSpan w:val="2"/>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Допустимые (возможные) отклонения от установленных показателей качества работы(7)</w:t>
            </w:r>
          </w:p>
        </w:tc>
      </w:tr>
      <w:tr w:rsidR="00AC7B38" w:rsidRPr="00D73A40" w:rsidTr="00AF41BF">
        <w:tblPrEx>
          <w:tblCellMar>
            <w:top w:w="0" w:type="dxa"/>
            <w:bottom w:w="0" w:type="dxa"/>
          </w:tblCellMar>
        </w:tblPrEx>
        <w:tc>
          <w:tcPr>
            <w:tcW w:w="970"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110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110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110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110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110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2218" w:type="dxa"/>
            <w:gridSpan w:val="2"/>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единица измерения</w:t>
            </w:r>
          </w:p>
        </w:tc>
        <w:tc>
          <w:tcPr>
            <w:tcW w:w="1247"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20__ год (очередной финансовый год)</w:t>
            </w:r>
          </w:p>
        </w:tc>
        <w:tc>
          <w:tcPr>
            <w:tcW w:w="110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20__ год (1-й год планового периода)</w:t>
            </w:r>
          </w:p>
        </w:tc>
        <w:tc>
          <w:tcPr>
            <w:tcW w:w="110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20__ год (2-й год планового периода)</w:t>
            </w:r>
          </w:p>
        </w:tc>
        <w:tc>
          <w:tcPr>
            <w:tcW w:w="832"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в процентах</w:t>
            </w:r>
          </w:p>
        </w:tc>
        <w:tc>
          <w:tcPr>
            <w:tcW w:w="1109" w:type="dxa"/>
            <w:vMerge w:val="restart"/>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в абсолютных величинах</w:t>
            </w:r>
          </w:p>
        </w:tc>
      </w:tr>
      <w:tr w:rsidR="00AC7B38" w:rsidRPr="00D73A40" w:rsidTr="00AF41BF">
        <w:tblPrEx>
          <w:tblCellMar>
            <w:top w:w="0" w:type="dxa"/>
            <w:bottom w:w="0" w:type="dxa"/>
          </w:tblCellMar>
        </w:tblPrEx>
        <w:tc>
          <w:tcPr>
            <w:tcW w:w="970"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Наименование(5)</w:t>
            </w:r>
          </w:p>
        </w:tc>
        <w:tc>
          <w:tcPr>
            <w:tcW w:w="97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код по ОКЕИ(6)</w:t>
            </w:r>
          </w:p>
        </w:tc>
        <w:tc>
          <w:tcPr>
            <w:tcW w:w="1247"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970" w:type="dxa"/>
            <w:tcBorders>
              <w:top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2</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3</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4</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5</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6</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7</w:t>
            </w:r>
          </w:p>
        </w:tc>
        <w:tc>
          <w:tcPr>
            <w:tcW w:w="124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8</w:t>
            </w:r>
          </w:p>
        </w:tc>
        <w:tc>
          <w:tcPr>
            <w:tcW w:w="97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9</w:t>
            </w:r>
          </w:p>
        </w:tc>
        <w:tc>
          <w:tcPr>
            <w:tcW w:w="124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10</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11</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12</w:t>
            </w: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13</w:t>
            </w:r>
          </w:p>
        </w:tc>
        <w:tc>
          <w:tcPr>
            <w:tcW w:w="1109" w:type="dxa"/>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14</w:t>
            </w:r>
          </w:p>
        </w:tc>
      </w:tr>
      <w:tr w:rsidR="00AC7B38" w:rsidRPr="00D73A40" w:rsidTr="00AF41BF">
        <w:tblPrEx>
          <w:tblCellMar>
            <w:top w:w="0" w:type="dxa"/>
            <w:bottom w:w="0" w:type="dxa"/>
          </w:tblCellMar>
        </w:tblPrEx>
        <w:tc>
          <w:tcPr>
            <w:tcW w:w="970" w:type="dxa"/>
            <w:vMerge w:val="restart"/>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970"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970" w:type="dxa"/>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bl>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bookmarkStart w:id="20" w:name="sub_1132"/>
      <w:r w:rsidRPr="00D73A40">
        <w:rPr>
          <w:rFonts w:ascii="Times New Roman" w:hAnsi="Times New Roman" w:cs="Times New Roman"/>
          <w:sz w:val="20"/>
          <w:szCs w:val="20"/>
        </w:rPr>
        <w:t>3.2. Показатели, характеризующие объем работы</w:t>
      </w:r>
    </w:p>
    <w:bookmarkEnd w:id="20"/>
    <w:p w:rsidR="00AC7B38" w:rsidRPr="00D73A40" w:rsidRDefault="00AC7B38" w:rsidP="00AC7B38">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8"/>
        <w:gridCol w:w="931"/>
        <w:gridCol w:w="931"/>
        <w:gridCol w:w="931"/>
        <w:gridCol w:w="931"/>
        <w:gridCol w:w="931"/>
        <w:gridCol w:w="931"/>
        <w:gridCol w:w="665"/>
        <w:gridCol w:w="665"/>
        <w:gridCol w:w="798"/>
        <w:gridCol w:w="931"/>
        <w:gridCol w:w="798"/>
        <w:gridCol w:w="798"/>
        <w:gridCol w:w="931"/>
        <w:gridCol w:w="798"/>
        <w:gridCol w:w="798"/>
        <w:gridCol w:w="798"/>
        <w:gridCol w:w="931"/>
      </w:tblGrid>
      <w:tr w:rsidR="00AC7B38" w:rsidRPr="00D73A40" w:rsidTr="00AF41BF">
        <w:tblPrEx>
          <w:tblCellMar>
            <w:top w:w="0" w:type="dxa"/>
            <w:bottom w:w="0" w:type="dxa"/>
          </w:tblCellMar>
        </w:tblPrEx>
        <w:tc>
          <w:tcPr>
            <w:tcW w:w="798" w:type="dxa"/>
            <w:vMerge w:val="restart"/>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Уника</w:t>
            </w:r>
            <w:r w:rsidRPr="00D73A40">
              <w:rPr>
                <w:rFonts w:ascii="Times New Roman" w:hAnsi="Times New Roman" w:cs="Times New Roman"/>
                <w:sz w:val="20"/>
                <w:szCs w:val="20"/>
              </w:rPr>
              <w:lastRenderedPageBreak/>
              <w:t>льный номер реестровой записи(5)</w:t>
            </w:r>
          </w:p>
        </w:tc>
        <w:tc>
          <w:tcPr>
            <w:tcW w:w="2793" w:type="dxa"/>
            <w:gridSpan w:val="3"/>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lastRenderedPageBreak/>
              <w:t xml:space="preserve">Показатель, </w:t>
            </w:r>
            <w:r w:rsidRPr="00D73A40">
              <w:rPr>
                <w:rFonts w:ascii="Times New Roman" w:hAnsi="Times New Roman" w:cs="Times New Roman"/>
                <w:sz w:val="20"/>
                <w:szCs w:val="20"/>
              </w:rPr>
              <w:lastRenderedPageBreak/>
              <w:t xml:space="preserve">характеризующий содержание работы </w:t>
            </w:r>
          </w:p>
        </w:tc>
        <w:tc>
          <w:tcPr>
            <w:tcW w:w="1862" w:type="dxa"/>
            <w:gridSpan w:val="2"/>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 xml:space="preserve">Показатель, </w:t>
            </w:r>
            <w:r w:rsidRPr="00D73A40">
              <w:rPr>
                <w:rFonts w:ascii="Times New Roman" w:hAnsi="Times New Roman" w:cs="Times New Roman"/>
                <w:sz w:val="20"/>
                <w:szCs w:val="20"/>
              </w:rPr>
              <w:lastRenderedPageBreak/>
              <w:t xml:space="preserve">характеризующий условия (формы) выполнения работы </w:t>
            </w:r>
          </w:p>
        </w:tc>
        <w:tc>
          <w:tcPr>
            <w:tcW w:w="3059" w:type="dxa"/>
            <w:gridSpan w:val="4"/>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lastRenderedPageBreak/>
              <w:t>Показатель объема работы</w:t>
            </w:r>
          </w:p>
        </w:tc>
        <w:tc>
          <w:tcPr>
            <w:tcW w:w="2527" w:type="dxa"/>
            <w:gridSpan w:val="3"/>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 xml:space="preserve">Значение показателя </w:t>
            </w:r>
            <w:r w:rsidRPr="00D73A40">
              <w:rPr>
                <w:rFonts w:ascii="Times New Roman" w:hAnsi="Times New Roman" w:cs="Times New Roman"/>
                <w:sz w:val="20"/>
                <w:szCs w:val="20"/>
              </w:rPr>
              <w:lastRenderedPageBreak/>
              <w:t>объема работы</w:t>
            </w:r>
          </w:p>
        </w:tc>
        <w:tc>
          <w:tcPr>
            <w:tcW w:w="2527" w:type="dxa"/>
            <w:gridSpan w:val="3"/>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lastRenderedPageBreak/>
              <w:t xml:space="preserve">Размер платы (цена, </w:t>
            </w:r>
            <w:r w:rsidRPr="00D73A40">
              <w:rPr>
                <w:rFonts w:ascii="Times New Roman" w:hAnsi="Times New Roman" w:cs="Times New Roman"/>
                <w:sz w:val="20"/>
                <w:szCs w:val="20"/>
              </w:rPr>
              <w:lastRenderedPageBreak/>
              <w:t>тариф)(8)</w:t>
            </w:r>
          </w:p>
        </w:tc>
        <w:tc>
          <w:tcPr>
            <w:tcW w:w="1729" w:type="dxa"/>
            <w:gridSpan w:val="2"/>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 xml:space="preserve">Допустимые </w:t>
            </w:r>
            <w:r w:rsidRPr="00D73A40">
              <w:rPr>
                <w:rFonts w:ascii="Times New Roman" w:hAnsi="Times New Roman" w:cs="Times New Roman"/>
                <w:sz w:val="20"/>
                <w:szCs w:val="20"/>
              </w:rPr>
              <w:lastRenderedPageBreak/>
              <w:t>(возможные) отклонения от установленных показателей объема работы(7)</w:t>
            </w:r>
          </w:p>
        </w:tc>
      </w:tr>
      <w:tr w:rsidR="00AC7B38" w:rsidRPr="00D73A40" w:rsidTr="00AF41BF">
        <w:tblPrEx>
          <w:tblCellMar>
            <w:top w:w="0" w:type="dxa"/>
            <w:bottom w:w="0" w:type="dxa"/>
          </w:tblCellMar>
        </w:tblPrEx>
        <w:tc>
          <w:tcPr>
            <w:tcW w:w="798"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931"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931"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931"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931"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931"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показателя(5)</w:t>
            </w:r>
          </w:p>
        </w:tc>
        <w:tc>
          <w:tcPr>
            <w:tcW w:w="1330" w:type="dxa"/>
            <w:gridSpan w:val="2"/>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единица измерения</w:t>
            </w:r>
          </w:p>
        </w:tc>
        <w:tc>
          <w:tcPr>
            <w:tcW w:w="798"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описание работы</w:t>
            </w:r>
          </w:p>
        </w:tc>
        <w:tc>
          <w:tcPr>
            <w:tcW w:w="931"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20__ год (очередной финансовый год)</w:t>
            </w:r>
          </w:p>
        </w:tc>
        <w:tc>
          <w:tcPr>
            <w:tcW w:w="798"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20__ год (1-й год планового периода)</w:t>
            </w:r>
          </w:p>
        </w:tc>
        <w:tc>
          <w:tcPr>
            <w:tcW w:w="798"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20__ год (2-й год планового периода)</w:t>
            </w:r>
          </w:p>
        </w:tc>
        <w:tc>
          <w:tcPr>
            <w:tcW w:w="931"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20__ год (очередной финансовый год)</w:t>
            </w:r>
          </w:p>
        </w:tc>
        <w:tc>
          <w:tcPr>
            <w:tcW w:w="798"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20__ год (1-й год планового периода)</w:t>
            </w:r>
          </w:p>
        </w:tc>
        <w:tc>
          <w:tcPr>
            <w:tcW w:w="798"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20__ год (2-й год планового периода)</w:t>
            </w:r>
          </w:p>
        </w:tc>
        <w:tc>
          <w:tcPr>
            <w:tcW w:w="798"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в процентах</w:t>
            </w:r>
          </w:p>
        </w:tc>
        <w:tc>
          <w:tcPr>
            <w:tcW w:w="931" w:type="dxa"/>
            <w:vMerge w:val="restart"/>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в абсолютных величинах</w:t>
            </w:r>
          </w:p>
        </w:tc>
      </w:tr>
      <w:tr w:rsidR="00AC7B38" w:rsidRPr="00D73A40" w:rsidTr="00AF41BF">
        <w:tblPrEx>
          <w:tblCellMar>
            <w:top w:w="0" w:type="dxa"/>
            <w:bottom w:w="0" w:type="dxa"/>
          </w:tblCellMar>
        </w:tblPrEx>
        <w:tc>
          <w:tcPr>
            <w:tcW w:w="798"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наименование(5)</w:t>
            </w: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код по ОКЕИ(6)</w:t>
            </w:r>
          </w:p>
        </w:tc>
        <w:tc>
          <w:tcPr>
            <w:tcW w:w="798"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798" w:type="dxa"/>
            <w:tcBorders>
              <w:top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w:t>
            </w: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2</w:t>
            </w: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3</w:t>
            </w: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4</w:t>
            </w: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5</w:t>
            </w: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6</w:t>
            </w: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7</w:t>
            </w: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8</w:t>
            </w: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9</w:t>
            </w: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10</w:t>
            </w: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11</w:t>
            </w: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12</w:t>
            </w: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13</w:t>
            </w: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14</w:t>
            </w: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15</w:t>
            </w: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16</w:t>
            </w: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17</w:t>
            </w:r>
          </w:p>
        </w:tc>
        <w:tc>
          <w:tcPr>
            <w:tcW w:w="931" w:type="dxa"/>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18</w:t>
            </w:r>
          </w:p>
        </w:tc>
      </w:tr>
      <w:tr w:rsidR="00AC7B38" w:rsidRPr="00D73A40" w:rsidTr="00AF41BF">
        <w:tblPrEx>
          <w:tblCellMar>
            <w:top w:w="0" w:type="dxa"/>
            <w:bottom w:w="0" w:type="dxa"/>
          </w:tblCellMar>
        </w:tblPrEx>
        <w:tc>
          <w:tcPr>
            <w:tcW w:w="798" w:type="dxa"/>
            <w:vMerge w:val="restart"/>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798"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798" w:type="dxa"/>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bl>
    <w:p w:rsidR="00AC7B38" w:rsidRPr="00D73A40" w:rsidRDefault="00AC7B38" w:rsidP="00AC7B38">
      <w:pPr>
        <w:rPr>
          <w:sz w:val="20"/>
          <w:szCs w:val="20"/>
        </w:rPr>
      </w:pPr>
    </w:p>
    <w:p w:rsidR="00AC7B38" w:rsidRPr="00D73A40" w:rsidRDefault="00AC7B38" w:rsidP="00AC7B38">
      <w:pPr>
        <w:shd w:val="clear" w:color="auto" w:fill="F3F1E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bookmarkStart w:id="21" w:name="sub_1130"/>
      <w:r w:rsidRPr="00D73A40">
        <w:rPr>
          <w:sz w:val="20"/>
          <w:szCs w:val="20"/>
        </w:rPr>
        <w:t>4. Нормативные правовые акты, устанавливающие размер платы (цену, тариф)</w:t>
      </w:r>
    </w:p>
    <w:p w:rsidR="00AC7B38" w:rsidRPr="00D73A40" w:rsidRDefault="00AC7B38" w:rsidP="00AC7B38">
      <w:pPr>
        <w:shd w:val="clear" w:color="auto" w:fill="F3F1E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либо порядок ее установления</w:t>
      </w:r>
      <w:hyperlink r:id="rId37" w:anchor="/document/21900384/entry/1111" w:history="1">
        <w:r w:rsidRPr="00D73A40">
          <w:rPr>
            <w:sz w:val="20"/>
            <w:szCs w:val="20"/>
          </w:rPr>
          <w:t>(8)</w:t>
        </w:r>
      </w:hyperlink>
    </w:p>
    <w:tbl>
      <w:tblPr>
        <w:tblW w:w="10185" w:type="dxa"/>
        <w:shd w:val="clear" w:color="auto" w:fill="F3F1E9"/>
        <w:tblCellMar>
          <w:top w:w="15" w:type="dxa"/>
          <w:left w:w="15" w:type="dxa"/>
          <w:bottom w:w="15" w:type="dxa"/>
          <w:right w:w="15" w:type="dxa"/>
        </w:tblCellMar>
        <w:tblLook w:val="04A0"/>
      </w:tblPr>
      <w:tblGrid>
        <w:gridCol w:w="1263"/>
        <w:gridCol w:w="2994"/>
        <w:gridCol w:w="918"/>
        <w:gridCol w:w="1309"/>
        <w:gridCol w:w="3701"/>
      </w:tblGrid>
      <w:tr w:rsidR="00AC7B38" w:rsidRPr="00D73A40" w:rsidTr="00AF41BF">
        <w:tc>
          <w:tcPr>
            <w:tcW w:w="10155" w:type="dxa"/>
            <w:gridSpan w:val="5"/>
            <w:tcBorders>
              <w:top w:val="single" w:sz="6" w:space="0" w:color="000000"/>
              <w:left w:val="single" w:sz="6" w:space="0" w:color="000000"/>
              <w:bottom w:val="single" w:sz="6" w:space="0" w:color="000000"/>
              <w:right w:val="single" w:sz="6" w:space="0" w:color="000000"/>
            </w:tcBorders>
            <w:shd w:val="clear" w:color="auto" w:fill="F3F1E9"/>
            <w:hideMark/>
          </w:tcPr>
          <w:p w:rsidR="00AC7B38" w:rsidRPr="00D73A40" w:rsidRDefault="00AC7B38" w:rsidP="00AF41BF">
            <w:pPr>
              <w:jc w:val="center"/>
              <w:rPr>
                <w:sz w:val="20"/>
                <w:szCs w:val="20"/>
              </w:rPr>
            </w:pPr>
            <w:r w:rsidRPr="00D73A40">
              <w:rPr>
                <w:sz w:val="20"/>
                <w:szCs w:val="20"/>
              </w:rPr>
              <w:t>Нормативный правовой акт</w:t>
            </w:r>
          </w:p>
        </w:tc>
      </w:tr>
      <w:tr w:rsidR="00AC7B38" w:rsidRPr="00D73A40" w:rsidTr="00AF41BF">
        <w:tc>
          <w:tcPr>
            <w:tcW w:w="1260" w:type="dxa"/>
            <w:tcBorders>
              <w:top w:val="single" w:sz="6" w:space="0" w:color="000000"/>
              <w:left w:val="single" w:sz="6" w:space="0" w:color="000000"/>
              <w:bottom w:val="single" w:sz="6" w:space="0" w:color="000000"/>
              <w:right w:val="single" w:sz="6" w:space="0" w:color="000000"/>
            </w:tcBorders>
            <w:shd w:val="clear" w:color="auto" w:fill="F3F1E9"/>
            <w:hideMark/>
          </w:tcPr>
          <w:p w:rsidR="00AC7B38" w:rsidRPr="00D73A40" w:rsidRDefault="00AC7B38" w:rsidP="00AF41BF">
            <w:pPr>
              <w:jc w:val="center"/>
              <w:rPr>
                <w:sz w:val="20"/>
                <w:szCs w:val="20"/>
              </w:rPr>
            </w:pPr>
            <w:r w:rsidRPr="00D73A40">
              <w:rPr>
                <w:sz w:val="20"/>
                <w:szCs w:val="20"/>
              </w:rPr>
              <w:t>вид</w:t>
            </w:r>
          </w:p>
        </w:tc>
        <w:tc>
          <w:tcPr>
            <w:tcW w:w="2985" w:type="dxa"/>
            <w:tcBorders>
              <w:top w:val="single" w:sz="6" w:space="0" w:color="000000"/>
              <w:left w:val="single" w:sz="6" w:space="0" w:color="000000"/>
              <w:bottom w:val="single" w:sz="6" w:space="0" w:color="000000"/>
              <w:right w:val="single" w:sz="6" w:space="0" w:color="000000"/>
            </w:tcBorders>
            <w:shd w:val="clear" w:color="auto" w:fill="F3F1E9"/>
            <w:hideMark/>
          </w:tcPr>
          <w:p w:rsidR="00AC7B38" w:rsidRPr="00D73A40" w:rsidRDefault="00AC7B38" w:rsidP="00AF41BF">
            <w:pPr>
              <w:jc w:val="center"/>
              <w:rPr>
                <w:sz w:val="20"/>
                <w:szCs w:val="20"/>
              </w:rPr>
            </w:pPr>
            <w:r w:rsidRPr="00D73A40">
              <w:rPr>
                <w:sz w:val="20"/>
                <w:szCs w:val="20"/>
              </w:rPr>
              <w:t>принявший орган</w:t>
            </w:r>
          </w:p>
        </w:tc>
        <w:tc>
          <w:tcPr>
            <w:tcW w:w="915" w:type="dxa"/>
            <w:tcBorders>
              <w:top w:val="single" w:sz="6" w:space="0" w:color="000000"/>
              <w:left w:val="single" w:sz="6" w:space="0" w:color="000000"/>
              <w:bottom w:val="single" w:sz="6" w:space="0" w:color="000000"/>
              <w:right w:val="single" w:sz="6" w:space="0" w:color="000000"/>
            </w:tcBorders>
            <w:shd w:val="clear" w:color="auto" w:fill="F3F1E9"/>
            <w:hideMark/>
          </w:tcPr>
          <w:p w:rsidR="00AC7B38" w:rsidRPr="00D73A40" w:rsidRDefault="00AC7B38" w:rsidP="00AF41BF">
            <w:pPr>
              <w:jc w:val="center"/>
              <w:rPr>
                <w:sz w:val="20"/>
                <w:szCs w:val="20"/>
              </w:rPr>
            </w:pPr>
            <w:r w:rsidRPr="00D73A40">
              <w:rPr>
                <w:sz w:val="20"/>
                <w:szCs w:val="20"/>
              </w:rPr>
              <w:t>дата</w:t>
            </w:r>
          </w:p>
        </w:tc>
        <w:tc>
          <w:tcPr>
            <w:tcW w:w="1305" w:type="dxa"/>
            <w:tcBorders>
              <w:top w:val="single" w:sz="6" w:space="0" w:color="000000"/>
              <w:left w:val="single" w:sz="6" w:space="0" w:color="000000"/>
              <w:bottom w:val="single" w:sz="6" w:space="0" w:color="000000"/>
              <w:right w:val="single" w:sz="6" w:space="0" w:color="000000"/>
            </w:tcBorders>
            <w:shd w:val="clear" w:color="auto" w:fill="F3F1E9"/>
            <w:hideMark/>
          </w:tcPr>
          <w:p w:rsidR="00AC7B38" w:rsidRPr="00D73A40" w:rsidRDefault="00AC7B38" w:rsidP="00AF41BF">
            <w:pPr>
              <w:jc w:val="center"/>
              <w:rPr>
                <w:sz w:val="20"/>
                <w:szCs w:val="20"/>
              </w:rPr>
            </w:pPr>
            <w:r w:rsidRPr="00D73A40">
              <w:rPr>
                <w:sz w:val="20"/>
                <w:szCs w:val="20"/>
              </w:rPr>
              <w:t>номер</w:t>
            </w:r>
          </w:p>
        </w:tc>
        <w:tc>
          <w:tcPr>
            <w:tcW w:w="3540" w:type="dxa"/>
            <w:tcBorders>
              <w:top w:val="single" w:sz="6" w:space="0" w:color="000000"/>
              <w:left w:val="single" w:sz="6" w:space="0" w:color="000000"/>
              <w:bottom w:val="single" w:sz="6" w:space="0" w:color="000000"/>
              <w:right w:val="single" w:sz="6" w:space="0" w:color="000000"/>
            </w:tcBorders>
            <w:shd w:val="clear" w:color="auto" w:fill="F3F1E9"/>
            <w:hideMark/>
          </w:tcPr>
          <w:p w:rsidR="00AC7B38" w:rsidRPr="00D73A40" w:rsidRDefault="00AC7B38" w:rsidP="00AF41BF">
            <w:pPr>
              <w:jc w:val="center"/>
              <w:rPr>
                <w:sz w:val="20"/>
                <w:szCs w:val="20"/>
              </w:rPr>
            </w:pPr>
            <w:r w:rsidRPr="00D73A40">
              <w:rPr>
                <w:sz w:val="20"/>
                <w:szCs w:val="20"/>
              </w:rPr>
              <w:t>наименование</w:t>
            </w:r>
          </w:p>
        </w:tc>
      </w:tr>
      <w:tr w:rsidR="00AC7B38" w:rsidRPr="00D73A40" w:rsidTr="00AF41BF">
        <w:tc>
          <w:tcPr>
            <w:tcW w:w="1260" w:type="dxa"/>
            <w:tcBorders>
              <w:top w:val="single" w:sz="6" w:space="0" w:color="000000"/>
              <w:left w:val="single" w:sz="6" w:space="0" w:color="000000"/>
              <w:bottom w:val="single" w:sz="6" w:space="0" w:color="000000"/>
              <w:right w:val="single" w:sz="6" w:space="0" w:color="000000"/>
            </w:tcBorders>
            <w:shd w:val="clear" w:color="auto" w:fill="F3F1E9"/>
            <w:hideMark/>
          </w:tcPr>
          <w:p w:rsidR="00AC7B38" w:rsidRPr="00D73A40" w:rsidRDefault="00AC7B38" w:rsidP="00AF41BF">
            <w:pPr>
              <w:jc w:val="center"/>
              <w:rPr>
                <w:sz w:val="20"/>
                <w:szCs w:val="20"/>
              </w:rPr>
            </w:pPr>
            <w:r w:rsidRPr="00D73A40">
              <w:rPr>
                <w:sz w:val="20"/>
                <w:szCs w:val="20"/>
              </w:rPr>
              <w:t>1</w:t>
            </w:r>
          </w:p>
        </w:tc>
        <w:tc>
          <w:tcPr>
            <w:tcW w:w="2985" w:type="dxa"/>
            <w:tcBorders>
              <w:top w:val="single" w:sz="6" w:space="0" w:color="000000"/>
              <w:left w:val="single" w:sz="6" w:space="0" w:color="000000"/>
              <w:bottom w:val="single" w:sz="6" w:space="0" w:color="000000"/>
              <w:right w:val="single" w:sz="6" w:space="0" w:color="000000"/>
            </w:tcBorders>
            <w:shd w:val="clear" w:color="auto" w:fill="F3F1E9"/>
            <w:hideMark/>
          </w:tcPr>
          <w:p w:rsidR="00AC7B38" w:rsidRPr="00D73A40" w:rsidRDefault="00AC7B38" w:rsidP="00AF41BF">
            <w:pPr>
              <w:jc w:val="center"/>
              <w:rPr>
                <w:sz w:val="20"/>
                <w:szCs w:val="20"/>
              </w:rPr>
            </w:pPr>
            <w:r w:rsidRPr="00D73A40">
              <w:rPr>
                <w:sz w:val="20"/>
                <w:szCs w:val="20"/>
              </w:rPr>
              <w:t>2</w:t>
            </w:r>
          </w:p>
        </w:tc>
        <w:tc>
          <w:tcPr>
            <w:tcW w:w="915" w:type="dxa"/>
            <w:tcBorders>
              <w:top w:val="single" w:sz="6" w:space="0" w:color="000000"/>
              <w:left w:val="single" w:sz="6" w:space="0" w:color="000000"/>
              <w:bottom w:val="single" w:sz="6" w:space="0" w:color="000000"/>
              <w:right w:val="single" w:sz="6" w:space="0" w:color="000000"/>
            </w:tcBorders>
            <w:shd w:val="clear" w:color="auto" w:fill="F3F1E9"/>
            <w:hideMark/>
          </w:tcPr>
          <w:p w:rsidR="00AC7B38" w:rsidRPr="00D73A40" w:rsidRDefault="00AC7B38" w:rsidP="00AF41BF">
            <w:pPr>
              <w:jc w:val="center"/>
              <w:rPr>
                <w:sz w:val="20"/>
                <w:szCs w:val="20"/>
              </w:rPr>
            </w:pPr>
            <w:r w:rsidRPr="00D73A40">
              <w:rPr>
                <w:sz w:val="20"/>
                <w:szCs w:val="20"/>
              </w:rPr>
              <w:t>3</w:t>
            </w:r>
          </w:p>
        </w:tc>
        <w:tc>
          <w:tcPr>
            <w:tcW w:w="1305" w:type="dxa"/>
            <w:tcBorders>
              <w:top w:val="single" w:sz="6" w:space="0" w:color="000000"/>
              <w:left w:val="single" w:sz="6" w:space="0" w:color="000000"/>
              <w:bottom w:val="single" w:sz="6" w:space="0" w:color="000000"/>
              <w:right w:val="single" w:sz="6" w:space="0" w:color="000000"/>
            </w:tcBorders>
            <w:shd w:val="clear" w:color="auto" w:fill="F3F1E9"/>
            <w:hideMark/>
          </w:tcPr>
          <w:p w:rsidR="00AC7B38" w:rsidRPr="00D73A40" w:rsidRDefault="00AC7B38" w:rsidP="00AF41BF">
            <w:pPr>
              <w:jc w:val="center"/>
              <w:rPr>
                <w:sz w:val="20"/>
                <w:szCs w:val="20"/>
              </w:rPr>
            </w:pPr>
            <w:r w:rsidRPr="00D73A40">
              <w:rPr>
                <w:sz w:val="20"/>
                <w:szCs w:val="20"/>
              </w:rPr>
              <w:t>4</w:t>
            </w:r>
          </w:p>
        </w:tc>
        <w:tc>
          <w:tcPr>
            <w:tcW w:w="3540" w:type="dxa"/>
            <w:tcBorders>
              <w:top w:val="single" w:sz="6" w:space="0" w:color="000000"/>
              <w:left w:val="single" w:sz="6" w:space="0" w:color="000000"/>
              <w:bottom w:val="single" w:sz="6" w:space="0" w:color="000000"/>
              <w:right w:val="single" w:sz="6" w:space="0" w:color="000000"/>
            </w:tcBorders>
            <w:shd w:val="clear" w:color="auto" w:fill="F3F1E9"/>
            <w:hideMark/>
          </w:tcPr>
          <w:p w:rsidR="00AC7B38" w:rsidRPr="00D73A40" w:rsidRDefault="00AC7B38" w:rsidP="00AF41BF">
            <w:pPr>
              <w:jc w:val="center"/>
              <w:rPr>
                <w:sz w:val="20"/>
                <w:szCs w:val="20"/>
              </w:rPr>
            </w:pPr>
            <w:r w:rsidRPr="00D73A40">
              <w:rPr>
                <w:sz w:val="20"/>
                <w:szCs w:val="20"/>
              </w:rPr>
              <w:t>5</w:t>
            </w:r>
          </w:p>
        </w:tc>
      </w:tr>
      <w:tr w:rsidR="00AC7B38" w:rsidRPr="00D73A40" w:rsidTr="00AF41BF">
        <w:tc>
          <w:tcPr>
            <w:tcW w:w="1260" w:type="dxa"/>
            <w:tcBorders>
              <w:top w:val="single" w:sz="6" w:space="0" w:color="000000"/>
              <w:left w:val="single" w:sz="6" w:space="0" w:color="000000"/>
              <w:bottom w:val="single" w:sz="6" w:space="0" w:color="000000"/>
              <w:right w:val="single" w:sz="6" w:space="0" w:color="000000"/>
            </w:tcBorders>
            <w:shd w:val="clear" w:color="auto" w:fill="F3F1E9"/>
            <w:hideMark/>
          </w:tcPr>
          <w:p w:rsidR="00AC7B38" w:rsidRPr="00D73A40" w:rsidRDefault="00AC7B38" w:rsidP="00AF41BF">
            <w:pPr>
              <w:jc w:val="both"/>
              <w:rPr>
                <w:sz w:val="20"/>
                <w:szCs w:val="20"/>
              </w:rPr>
            </w:pPr>
            <w:r w:rsidRPr="00D73A40">
              <w:rPr>
                <w:sz w:val="20"/>
                <w:szCs w:val="20"/>
              </w:rPr>
              <w:t> </w:t>
            </w:r>
          </w:p>
        </w:tc>
        <w:tc>
          <w:tcPr>
            <w:tcW w:w="2985" w:type="dxa"/>
            <w:tcBorders>
              <w:top w:val="single" w:sz="6" w:space="0" w:color="000000"/>
              <w:left w:val="single" w:sz="6" w:space="0" w:color="000000"/>
              <w:bottom w:val="single" w:sz="6" w:space="0" w:color="000000"/>
              <w:right w:val="single" w:sz="6" w:space="0" w:color="000000"/>
            </w:tcBorders>
            <w:shd w:val="clear" w:color="auto" w:fill="F3F1E9"/>
            <w:hideMark/>
          </w:tcPr>
          <w:p w:rsidR="00AC7B38" w:rsidRPr="00D73A40" w:rsidRDefault="00AC7B38" w:rsidP="00AF41BF">
            <w:pPr>
              <w:jc w:val="both"/>
              <w:rPr>
                <w:sz w:val="20"/>
                <w:szCs w:val="20"/>
              </w:rPr>
            </w:pPr>
            <w:r w:rsidRPr="00D73A40">
              <w:rPr>
                <w:sz w:val="20"/>
                <w:szCs w:val="20"/>
              </w:rPr>
              <w:t> </w:t>
            </w:r>
          </w:p>
        </w:tc>
        <w:tc>
          <w:tcPr>
            <w:tcW w:w="915" w:type="dxa"/>
            <w:tcBorders>
              <w:top w:val="single" w:sz="6" w:space="0" w:color="000000"/>
              <w:left w:val="single" w:sz="6" w:space="0" w:color="000000"/>
              <w:bottom w:val="single" w:sz="6" w:space="0" w:color="000000"/>
              <w:right w:val="single" w:sz="6" w:space="0" w:color="000000"/>
            </w:tcBorders>
            <w:shd w:val="clear" w:color="auto" w:fill="F3F1E9"/>
            <w:hideMark/>
          </w:tcPr>
          <w:p w:rsidR="00AC7B38" w:rsidRPr="00D73A40" w:rsidRDefault="00AC7B38" w:rsidP="00AF41BF">
            <w:pPr>
              <w:jc w:val="both"/>
              <w:rPr>
                <w:sz w:val="20"/>
                <w:szCs w:val="20"/>
              </w:rPr>
            </w:pPr>
            <w:r w:rsidRPr="00D73A40">
              <w:rPr>
                <w:sz w:val="20"/>
                <w:szCs w:val="20"/>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F3F1E9"/>
            <w:hideMark/>
          </w:tcPr>
          <w:p w:rsidR="00AC7B38" w:rsidRPr="00D73A40" w:rsidRDefault="00AC7B38" w:rsidP="00AF41BF">
            <w:pPr>
              <w:jc w:val="both"/>
              <w:rPr>
                <w:sz w:val="20"/>
                <w:szCs w:val="20"/>
              </w:rPr>
            </w:pPr>
            <w:r w:rsidRPr="00D73A40">
              <w:rPr>
                <w:sz w:val="20"/>
                <w:szCs w:val="20"/>
              </w:rPr>
              <w:t> </w:t>
            </w:r>
          </w:p>
        </w:tc>
        <w:tc>
          <w:tcPr>
            <w:tcW w:w="3540" w:type="dxa"/>
            <w:tcBorders>
              <w:top w:val="single" w:sz="6" w:space="0" w:color="000000"/>
              <w:left w:val="single" w:sz="6" w:space="0" w:color="000000"/>
              <w:bottom w:val="single" w:sz="6" w:space="0" w:color="000000"/>
              <w:right w:val="single" w:sz="6" w:space="0" w:color="000000"/>
            </w:tcBorders>
            <w:shd w:val="clear" w:color="auto" w:fill="F3F1E9"/>
            <w:hideMark/>
          </w:tcPr>
          <w:p w:rsidR="00AC7B38" w:rsidRPr="00D73A40" w:rsidRDefault="00AC7B38" w:rsidP="00AF41BF">
            <w:pPr>
              <w:jc w:val="both"/>
              <w:rPr>
                <w:sz w:val="20"/>
                <w:szCs w:val="20"/>
              </w:rPr>
            </w:pPr>
            <w:r w:rsidRPr="00D73A40">
              <w:rPr>
                <w:sz w:val="20"/>
                <w:szCs w:val="20"/>
              </w:rPr>
              <w:t> </w:t>
            </w:r>
          </w:p>
        </w:tc>
      </w:tr>
    </w:tbl>
    <w:p w:rsidR="00AC7B38" w:rsidRPr="00D73A40" w:rsidRDefault="00AC7B38" w:rsidP="00AC7B38">
      <w:pPr>
        <w:pStyle w:val="af2"/>
        <w:rPr>
          <w:rFonts w:ascii="Times New Roman" w:hAnsi="Times New Roman" w:cs="Times New Roman"/>
          <w:sz w:val="20"/>
          <w:szCs w:val="20"/>
        </w:rPr>
      </w:pPr>
    </w:p>
    <w:p w:rsidR="00AC7B38" w:rsidRPr="00D73A40" w:rsidRDefault="00AC7B38" w:rsidP="00AC7B38">
      <w:pPr>
        <w:pStyle w:val="af2"/>
        <w:rPr>
          <w:rFonts w:ascii="Times New Roman" w:hAnsi="Times New Roman" w:cs="Times New Roman"/>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r w:rsidRPr="00D73A40">
        <w:rPr>
          <w:rStyle w:val="af0"/>
          <w:rFonts w:ascii="Times New Roman" w:hAnsi="Times New Roman" w:cs="Times New Roman"/>
          <w:color w:val="auto"/>
          <w:sz w:val="20"/>
          <w:szCs w:val="20"/>
        </w:rPr>
        <w:t>Часть 3. Прочие сведения о муниципальном задании(9)</w:t>
      </w:r>
    </w:p>
    <w:bookmarkEnd w:id="21"/>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1. Основания (условия и порядок) для  досрочного  прекращения  выполнения</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муниципального задания ________________________________________________</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2. Иная  информация, необходимая для выполнения (</w:t>
      </w:r>
      <w:proofErr w:type="gramStart"/>
      <w:r w:rsidRPr="00D73A40">
        <w:rPr>
          <w:rFonts w:ascii="Times New Roman" w:hAnsi="Times New Roman" w:cs="Times New Roman"/>
          <w:sz w:val="20"/>
          <w:szCs w:val="20"/>
        </w:rPr>
        <w:t>контроля за</w:t>
      </w:r>
      <w:proofErr w:type="gramEnd"/>
      <w:r w:rsidRPr="00D73A40">
        <w:rPr>
          <w:rFonts w:ascii="Times New Roman" w:hAnsi="Times New Roman" w:cs="Times New Roman"/>
          <w:sz w:val="20"/>
          <w:szCs w:val="20"/>
        </w:rPr>
        <w:t xml:space="preserve"> выполнением)</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муниципального задания ________________________________________________</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3. Порядок </w:t>
      </w:r>
      <w:proofErr w:type="gramStart"/>
      <w:r w:rsidRPr="00D73A40">
        <w:rPr>
          <w:rFonts w:ascii="Times New Roman" w:hAnsi="Times New Roman" w:cs="Times New Roman"/>
          <w:sz w:val="20"/>
          <w:szCs w:val="20"/>
        </w:rPr>
        <w:t>контроля за</w:t>
      </w:r>
      <w:proofErr w:type="gramEnd"/>
      <w:r w:rsidRPr="00D73A40">
        <w:rPr>
          <w:rFonts w:ascii="Times New Roman" w:hAnsi="Times New Roman" w:cs="Times New Roman"/>
          <w:sz w:val="20"/>
          <w:szCs w:val="20"/>
        </w:rPr>
        <w:t xml:space="preserve"> выполнением муниципального задания</w:t>
      </w:r>
    </w:p>
    <w:p w:rsidR="00AC7B38" w:rsidRPr="00D73A40" w:rsidRDefault="00AC7B38" w:rsidP="00AC7B38">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20"/>
        <w:gridCol w:w="2520"/>
        <w:gridCol w:w="5180"/>
      </w:tblGrid>
      <w:tr w:rsidR="00AC7B38" w:rsidRPr="00D73A40" w:rsidTr="00AF41BF">
        <w:tblPrEx>
          <w:tblCellMar>
            <w:top w:w="0" w:type="dxa"/>
            <w:bottom w:w="0" w:type="dxa"/>
          </w:tblCellMar>
        </w:tblPrEx>
        <w:tc>
          <w:tcPr>
            <w:tcW w:w="2520" w:type="dxa"/>
            <w:tcBorders>
              <w:top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Форма контроля</w:t>
            </w:r>
          </w:p>
        </w:tc>
        <w:tc>
          <w:tcPr>
            <w:tcW w:w="252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Периодичность</w:t>
            </w:r>
          </w:p>
        </w:tc>
        <w:tc>
          <w:tcPr>
            <w:tcW w:w="5180" w:type="dxa"/>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 xml:space="preserve">Органы местного самоуправления Старокаменского Пензенского района Пензенской области, осуществляющие </w:t>
            </w:r>
            <w:proofErr w:type="gramStart"/>
            <w:r w:rsidRPr="00D73A40">
              <w:rPr>
                <w:rFonts w:ascii="Times New Roman" w:hAnsi="Times New Roman" w:cs="Times New Roman"/>
                <w:sz w:val="20"/>
                <w:szCs w:val="20"/>
              </w:rPr>
              <w:t>контроль за</w:t>
            </w:r>
            <w:proofErr w:type="gramEnd"/>
            <w:r w:rsidRPr="00D73A40">
              <w:rPr>
                <w:rFonts w:ascii="Times New Roman" w:hAnsi="Times New Roman" w:cs="Times New Roman"/>
                <w:sz w:val="20"/>
                <w:szCs w:val="20"/>
              </w:rPr>
              <w:t xml:space="preserve"> выполнением муниципального задания</w:t>
            </w:r>
          </w:p>
        </w:tc>
      </w:tr>
      <w:tr w:rsidR="00AC7B38" w:rsidRPr="00D73A40" w:rsidTr="00AF41BF">
        <w:tblPrEx>
          <w:tblCellMar>
            <w:top w:w="0" w:type="dxa"/>
            <w:bottom w:w="0" w:type="dxa"/>
          </w:tblCellMar>
        </w:tblPrEx>
        <w:tc>
          <w:tcPr>
            <w:tcW w:w="2520" w:type="dxa"/>
            <w:tcBorders>
              <w:top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w:t>
            </w:r>
          </w:p>
        </w:tc>
        <w:tc>
          <w:tcPr>
            <w:tcW w:w="252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2</w:t>
            </w:r>
          </w:p>
        </w:tc>
        <w:tc>
          <w:tcPr>
            <w:tcW w:w="5180" w:type="dxa"/>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3</w:t>
            </w:r>
          </w:p>
        </w:tc>
      </w:tr>
      <w:tr w:rsidR="00AC7B38" w:rsidRPr="00D73A40" w:rsidTr="00AF41BF">
        <w:tblPrEx>
          <w:tblCellMar>
            <w:top w:w="0" w:type="dxa"/>
            <w:bottom w:w="0" w:type="dxa"/>
          </w:tblCellMar>
        </w:tblPrEx>
        <w:tc>
          <w:tcPr>
            <w:tcW w:w="2520" w:type="dxa"/>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252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5180"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2520" w:type="dxa"/>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252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5180"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bl>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4. Требования к отчетности о выполнении муниципального задания   ________</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4.1. Периодичность представления отчетов о выполнении  муниципального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задания _________________________________________________________________</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4.2. Сроки представления отчетов о  выполнении  муниципального    задания</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_________________________________________________________________________</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4.2.1.  Сроки   представления   предварительного   отчета   о  выполнении</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муниципального задания   ________________________________________________</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4.3. Иные требования к отчетности о выполнении  муниципального    задания</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_________________________________________________________________________</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5. Иные показатели, связанные с выполнением муниципального    задания(10)</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_________________________________________________________________________</w:t>
      </w:r>
    </w:p>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______________________________</w:t>
      </w:r>
    </w:p>
    <w:p w:rsidR="00AC7B38" w:rsidRPr="00D73A40" w:rsidRDefault="00AC7B38" w:rsidP="00AC7B38">
      <w:pPr>
        <w:rPr>
          <w:sz w:val="20"/>
          <w:szCs w:val="20"/>
        </w:rPr>
      </w:pPr>
      <w:bookmarkStart w:id="22" w:name="sub_111"/>
      <w:r w:rsidRPr="00D73A40">
        <w:rPr>
          <w:sz w:val="20"/>
          <w:szCs w:val="20"/>
        </w:rPr>
        <w:t>(1) Номер муниципального задания присваивается органом, осуществляющим функции и полномочия учредителя в отношении муниципальных бюджетных или автономных учреждений Пензенского района Пензенской области, главным распорядителем средств бюджета Пензенского района Пензенской области, в ведении которого находятся муниципальные казенные учреждения Пензенского района Пензенской области.</w:t>
      </w:r>
    </w:p>
    <w:p w:rsidR="00AC7B38" w:rsidRPr="00D73A40" w:rsidRDefault="00AC7B38" w:rsidP="00AC7B38">
      <w:pPr>
        <w:rPr>
          <w:sz w:val="20"/>
          <w:szCs w:val="20"/>
        </w:rPr>
      </w:pPr>
      <w:bookmarkStart w:id="23" w:name="sub_222"/>
      <w:bookmarkEnd w:id="22"/>
      <w:r w:rsidRPr="00D73A40">
        <w:rPr>
          <w:sz w:val="20"/>
          <w:szCs w:val="20"/>
        </w:rPr>
        <w:t>(2) Заполняется в случае досрочного прекращения выполнения муниципального задания.</w:t>
      </w:r>
    </w:p>
    <w:p w:rsidR="00AC7B38" w:rsidRPr="00D73A40" w:rsidRDefault="00AC7B38" w:rsidP="00AC7B38">
      <w:pPr>
        <w:rPr>
          <w:sz w:val="20"/>
          <w:szCs w:val="20"/>
        </w:rPr>
      </w:pPr>
      <w:bookmarkStart w:id="24" w:name="sub_333"/>
      <w:bookmarkEnd w:id="23"/>
      <w:r w:rsidRPr="00D73A40">
        <w:rPr>
          <w:sz w:val="20"/>
          <w:szCs w:val="20"/>
        </w:rPr>
        <w:t>(3) Формируется при установлении муниципального задания на оказание муниципальной услуги (услуг) и выполнение работы (работ) и содержит требования к оказанию муниципальной услуги (услуг) и выполнению работы (работ) раздельно по каждой из муниципальных услуг (работ) с указанием порядкового номера раздела.</w:t>
      </w:r>
    </w:p>
    <w:p w:rsidR="00AC7B38" w:rsidRPr="00D73A40" w:rsidRDefault="00AC7B38" w:rsidP="00AC7B38">
      <w:pPr>
        <w:rPr>
          <w:sz w:val="20"/>
          <w:szCs w:val="20"/>
        </w:rPr>
      </w:pPr>
      <w:bookmarkStart w:id="25" w:name="sub_444"/>
      <w:bookmarkEnd w:id="24"/>
      <w:proofErr w:type="gramStart"/>
      <w:r w:rsidRPr="00D73A40">
        <w:rPr>
          <w:sz w:val="20"/>
          <w:szCs w:val="20"/>
        </w:rPr>
        <w:t>(4) Заполняется в соответствии с показателями, характеризующими качество услуг (работ), установленными в общероссийских базовых (отраслевых) перечнях (классификаторах) государственных и муниципальных услуг, оказываемых физическим лицам, и (или) в региональном перечне (классификаторе) государственных (муниципальных) услуг и работ, и единицами их измерения.</w:t>
      </w:r>
      <w:proofErr w:type="gramEnd"/>
    </w:p>
    <w:p w:rsidR="00AC7B38" w:rsidRPr="00D73A40" w:rsidRDefault="00AC7B38" w:rsidP="00AC7B38">
      <w:pPr>
        <w:rPr>
          <w:sz w:val="20"/>
          <w:szCs w:val="20"/>
        </w:rPr>
      </w:pPr>
      <w:bookmarkStart w:id="26" w:name="sub_555"/>
      <w:bookmarkEnd w:id="25"/>
      <w:proofErr w:type="gramStart"/>
      <w:r w:rsidRPr="00D73A40">
        <w:rPr>
          <w:sz w:val="20"/>
          <w:szCs w:val="20"/>
        </w:rPr>
        <w:t>(5) Заполняется в соответствии с общероссийским базовым (отраслевым) перечнем (классификатором) государственных и муниципальных услуг, оказываемых физическим лицам, и (или) региональным перечнем (классификатором) государственных (муниципальных) услуг и работ.</w:t>
      </w:r>
      <w:proofErr w:type="gramEnd"/>
    </w:p>
    <w:p w:rsidR="00AC7B38" w:rsidRPr="00D73A40" w:rsidRDefault="00AC7B38" w:rsidP="00AC7B38">
      <w:pPr>
        <w:rPr>
          <w:sz w:val="20"/>
          <w:szCs w:val="20"/>
        </w:rPr>
      </w:pPr>
      <w:bookmarkStart w:id="27" w:name="sub_666"/>
      <w:bookmarkEnd w:id="26"/>
      <w:proofErr w:type="gramStart"/>
      <w:r w:rsidRPr="00D73A40">
        <w:rPr>
          <w:sz w:val="20"/>
          <w:szCs w:val="20"/>
        </w:rPr>
        <w:t>(6) Заполняется в соответствии с кодом, указанным в общероссийском базовом (отраслевом) перечне (классификаторе) государственных и муниципальных услуг, оказываемых физическим лицам, и (или) в региональном перечне (классификаторе) государственных (муниципальных) услуг и работ.</w:t>
      </w:r>
      <w:proofErr w:type="gramEnd"/>
    </w:p>
    <w:p w:rsidR="00AC7B38" w:rsidRPr="00D73A40" w:rsidRDefault="00AC7B38" w:rsidP="00AC7B38">
      <w:pPr>
        <w:rPr>
          <w:sz w:val="20"/>
          <w:szCs w:val="20"/>
        </w:rPr>
      </w:pPr>
      <w:bookmarkStart w:id="28" w:name="sub_777"/>
      <w:bookmarkEnd w:id="27"/>
      <w:r w:rsidRPr="00D73A40">
        <w:rPr>
          <w:sz w:val="20"/>
          <w:szCs w:val="20"/>
        </w:rPr>
        <w:t>(7) Заполняется в случае, если для разных услуг (работ) устанавливаются различные показатели допустимых (возможных) отклонений или если указанные отклонения устанавливаются в абсолютных величинах. В случае если единицей объема работы является работа в целом, показатель не указывается.</w:t>
      </w:r>
    </w:p>
    <w:p w:rsidR="00AC7B38" w:rsidRPr="00D73A40" w:rsidRDefault="00AC7B38" w:rsidP="00AC7B38">
      <w:pPr>
        <w:rPr>
          <w:sz w:val="20"/>
          <w:szCs w:val="20"/>
        </w:rPr>
      </w:pPr>
      <w:bookmarkStart w:id="29" w:name="sub_1111"/>
      <w:bookmarkEnd w:id="28"/>
      <w:r w:rsidRPr="00D73A40">
        <w:rPr>
          <w:sz w:val="20"/>
          <w:szCs w:val="20"/>
        </w:rPr>
        <w:t xml:space="preserve">(8) Заполняется в случае, если оказание услуг (выполнение работ) осуществляется на платной основе в соответствии с законодательством Российской Федерации в рамках муниципального задания. При оказании услуг (выполнении работ) на платной основе </w:t>
      </w:r>
      <w:proofErr w:type="gramStart"/>
      <w:r w:rsidRPr="00D73A40">
        <w:rPr>
          <w:sz w:val="20"/>
          <w:szCs w:val="20"/>
        </w:rPr>
        <w:t>сверх</w:t>
      </w:r>
      <w:proofErr w:type="gramEnd"/>
      <w:r w:rsidRPr="00D73A40">
        <w:rPr>
          <w:sz w:val="20"/>
          <w:szCs w:val="20"/>
        </w:rPr>
        <w:t xml:space="preserve"> установленного муниципального о задания указанный показатель не формируется.</w:t>
      </w:r>
    </w:p>
    <w:p w:rsidR="00AC7B38" w:rsidRPr="00D73A40" w:rsidRDefault="00AC7B38" w:rsidP="00AC7B38">
      <w:pPr>
        <w:rPr>
          <w:sz w:val="20"/>
          <w:szCs w:val="20"/>
        </w:rPr>
      </w:pPr>
      <w:bookmarkStart w:id="30" w:name="sub_2222"/>
      <w:bookmarkEnd w:id="29"/>
      <w:r w:rsidRPr="00D73A40">
        <w:rPr>
          <w:sz w:val="20"/>
          <w:szCs w:val="20"/>
        </w:rPr>
        <w:t>(9) Заполняется в целом по муниципальному заданию.</w:t>
      </w:r>
    </w:p>
    <w:p w:rsidR="00AC7B38" w:rsidRDefault="00AC7B38" w:rsidP="00AC7B38">
      <w:pPr>
        <w:rPr>
          <w:sz w:val="20"/>
          <w:szCs w:val="20"/>
        </w:rPr>
      </w:pPr>
      <w:bookmarkStart w:id="31" w:name="sub_101010"/>
      <w:bookmarkEnd w:id="30"/>
      <w:proofErr w:type="gramStart"/>
      <w:r w:rsidRPr="00D73A40">
        <w:rPr>
          <w:sz w:val="20"/>
          <w:szCs w:val="20"/>
        </w:rPr>
        <w:t>(10) В числе иных показателей может быть указано допустимое (возможное) отклонение от выполнения муниципального задания (части муниципального задания), в пределах которого оно (его часть) считается выполненным (выполненной), при принятии органом, осуществляющим функции и полномочия учредителя в отношении муниципальных бюджетных или автономных учреждений Пензенского района Пензенской области, главным распорядителем средств бюджета Пензенского района Пензенской области, в ведении которого находятся муниципальные казенные</w:t>
      </w:r>
      <w:proofErr w:type="gramEnd"/>
      <w:r w:rsidRPr="00D73A40">
        <w:rPr>
          <w:sz w:val="20"/>
          <w:szCs w:val="20"/>
        </w:rPr>
        <w:t xml:space="preserve"> учреждения Пензенского района Пензенской области, решения об установлении общего допустимого (возможного) отклонения от выполнения муниципального о задания, в пределах которого оно считается выполненным (в процентах, в абсолютных величинах). В этом случае допустимые (возможные) отклонения, предусмотренные подпунктами 3.1 и 3.2 частей 1 и 2 настоящего муниципального задания, принимают значения, равные установленному допустимому (возможному) отклонению от выполнения муниципального задания (части муниципального задания). </w:t>
      </w:r>
      <w:proofErr w:type="gramStart"/>
      <w:r w:rsidRPr="00D73A40">
        <w:rPr>
          <w:sz w:val="20"/>
          <w:szCs w:val="20"/>
        </w:rPr>
        <w:t xml:space="preserve">В случае установления требования о представлении ежемесячных или ежеквартальных отчетов о выполнении муниципального задания в числе иных показателей </w:t>
      </w:r>
      <w:r w:rsidRPr="00D73A40">
        <w:rPr>
          <w:sz w:val="20"/>
          <w:szCs w:val="20"/>
        </w:rPr>
        <w:lastRenderedPageBreak/>
        <w:t>устанавливаются показатели выполнения муниципального задания в процентах от годового объема оказания муниципальных услуг (выполнения работ) или в абсолютных величинах как для муниципального задания в целом, так и относительно его части (в том числе с учетом неравномерного оказания муниципальных услуг (выполнения работ) в</w:t>
      </w:r>
      <w:proofErr w:type="gramEnd"/>
      <w:r w:rsidRPr="00D73A40">
        <w:rPr>
          <w:sz w:val="20"/>
          <w:szCs w:val="20"/>
        </w:rPr>
        <w:t xml:space="preserve"> течение календарного года).</w:t>
      </w:r>
    </w:p>
    <w:p w:rsidR="00AC7B38" w:rsidRDefault="00AC7B38" w:rsidP="00AC7B38">
      <w:pPr>
        <w:rPr>
          <w:sz w:val="20"/>
          <w:szCs w:val="20"/>
        </w:rPr>
      </w:pPr>
    </w:p>
    <w:p w:rsidR="00AC7B38" w:rsidRPr="00D73A40" w:rsidRDefault="00AC7B38" w:rsidP="00AC7B38">
      <w:pPr>
        <w:rPr>
          <w:sz w:val="20"/>
          <w:szCs w:val="20"/>
        </w:rPr>
      </w:pPr>
    </w:p>
    <w:bookmarkEnd w:id="31"/>
    <w:p w:rsidR="00AC7B38" w:rsidRPr="00D73A40" w:rsidRDefault="00AC7B38" w:rsidP="00AC7B38">
      <w:pPr>
        <w:rPr>
          <w:sz w:val="20"/>
          <w:szCs w:val="20"/>
        </w:rPr>
      </w:pPr>
    </w:p>
    <w:p w:rsidR="00AC7B38" w:rsidRPr="00D73A40" w:rsidRDefault="00AC7B38" w:rsidP="00AC7B38">
      <w:pPr>
        <w:autoSpaceDE w:val="0"/>
        <w:autoSpaceDN w:val="0"/>
        <w:jc w:val="right"/>
        <w:outlineLvl w:val="0"/>
        <w:rPr>
          <w:sz w:val="20"/>
          <w:szCs w:val="20"/>
        </w:rPr>
      </w:pPr>
      <w:r w:rsidRPr="00D73A40">
        <w:rPr>
          <w:sz w:val="20"/>
          <w:szCs w:val="20"/>
        </w:rPr>
        <w:t>Приложение № 1.1</w:t>
      </w:r>
    </w:p>
    <w:p w:rsidR="00AC7B38" w:rsidRPr="00D73A40" w:rsidRDefault="00AC7B38" w:rsidP="00AC7B38">
      <w:pPr>
        <w:autoSpaceDE w:val="0"/>
        <w:autoSpaceDN w:val="0"/>
        <w:jc w:val="right"/>
        <w:rPr>
          <w:sz w:val="20"/>
          <w:szCs w:val="20"/>
        </w:rPr>
      </w:pPr>
      <w:r w:rsidRPr="00D73A40">
        <w:rPr>
          <w:sz w:val="20"/>
          <w:szCs w:val="20"/>
        </w:rPr>
        <w:t xml:space="preserve">к Положению о формировании муниципального задания  на оказание муниципальных услуг (выполнение работ) в  отношении муниципальных учреждений Старокаменского сельсовета Пензенского района Пензенской области, финансового обеспечения выполнения муниципального задания и осуществления </w:t>
      </w:r>
      <w:proofErr w:type="gramStart"/>
      <w:r w:rsidRPr="00D73A40">
        <w:rPr>
          <w:sz w:val="20"/>
          <w:szCs w:val="20"/>
        </w:rPr>
        <w:t>контроля за</w:t>
      </w:r>
      <w:proofErr w:type="gramEnd"/>
      <w:r w:rsidRPr="00D73A40">
        <w:rPr>
          <w:sz w:val="20"/>
          <w:szCs w:val="20"/>
        </w:rPr>
        <w:t xml:space="preserve"> выполнением муниципального задания муниципальным учреждением органами местного самоуправления, осуществляющими функции и полномочия учредителя</w:t>
      </w:r>
    </w:p>
    <w:p w:rsidR="00AC7B38" w:rsidRPr="00D73A40" w:rsidRDefault="00AC7B38" w:rsidP="00AC7B38">
      <w:pPr>
        <w:autoSpaceDE w:val="0"/>
        <w:autoSpaceDN w:val="0"/>
        <w:jc w:val="right"/>
        <w:outlineLvl w:val="1"/>
        <w:rPr>
          <w:sz w:val="20"/>
          <w:szCs w:val="20"/>
        </w:rPr>
      </w:pP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Утверждаю</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Руководитель</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(уполномоченное лицо)</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___________________________________________</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w:t>
      </w:r>
      <w:proofErr w:type="gramStart"/>
      <w:r w:rsidRPr="00D73A40">
        <w:rPr>
          <w:sz w:val="20"/>
          <w:szCs w:val="20"/>
        </w:rPr>
        <w:t>(наименование органа, осуществляющего</w:t>
      </w:r>
      <w:proofErr w:type="gram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функции и полномочия учредителя, главного</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распорядителя средств бюджета Пензенского района </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Пензенской области, муниципального учреждения</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Старокаменского сельсовета Пензенского района Пензенской области)</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___________ _________ _____________________</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(должность) (подпись) (расшифровка подписи)</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b/>
          <w:bCs/>
          <w:sz w:val="20"/>
          <w:szCs w:val="20"/>
        </w:rPr>
        <w:t xml:space="preserve">     Распределение показателей объема муниципальных услуг (работ),</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b/>
          <w:bCs/>
          <w:sz w:val="20"/>
          <w:szCs w:val="20"/>
        </w:rPr>
        <w:t xml:space="preserve">                                                      ┌────┐</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b/>
          <w:bCs/>
          <w:sz w:val="20"/>
          <w:szCs w:val="20"/>
        </w:rPr>
        <w:t xml:space="preserve">          </w:t>
      </w:r>
      <w:proofErr w:type="gramStart"/>
      <w:r w:rsidRPr="00D73A40">
        <w:rPr>
          <w:b/>
          <w:bCs/>
          <w:sz w:val="20"/>
          <w:szCs w:val="20"/>
        </w:rPr>
        <w:t>содержащихся</w:t>
      </w:r>
      <w:proofErr w:type="gramEnd"/>
      <w:r w:rsidRPr="00D73A40">
        <w:rPr>
          <w:b/>
          <w:bCs/>
          <w:sz w:val="20"/>
          <w:szCs w:val="20"/>
        </w:rPr>
        <w:t xml:space="preserve"> в муниципальном задании №</w:t>
      </w:r>
      <w:hyperlink r:id="rId38" w:anchor="/document/21900384/entry/11011" w:history="1">
        <w:r w:rsidRPr="00D73A40">
          <w:rPr>
            <w:b/>
            <w:bCs/>
            <w:sz w:val="20"/>
            <w:szCs w:val="20"/>
          </w:rPr>
          <w:t>(1)</w:t>
        </w:r>
      </w:hyperlink>
      <w:r w:rsidRPr="00D73A40">
        <w:rPr>
          <w:b/>
          <w:bCs/>
          <w:sz w:val="20"/>
          <w:szCs w:val="20"/>
        </w:rPr>
        <w:t xml:space="preserve">   │    </w:t>
      </w:r>
      <w:proofErr w:type="spellStart"/>
      <w:r w:rsidRPr="00D73A40">
        <w:rPr>
          <w:b/>
          <w:bCs/>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b/>
          <w:bCs/>
          <w:sz w:val="20"/>
          <w:szCs w:val="20"/>
        </w:rPr>
        <w:t xml:space="preserve">                                                      └────┘</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b/>
          <w:bCs/>
          <w:sz w:val="20"/>
          <w:szCs w:val="20"/>
        </w:rPr>
        <w:t xml:space="preserve">           на 20__ год и на плановый период 20__ и 20__ годов</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 Коды  │</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Форма по </w:t>
      </w:r>
      <w:hyperlink r:id="rId39" w:anchor="/document/179139/entry/0" w:history="1">
        <w:r w:rsidRPr="00D73A40">
          <w:rPr>
            <w:sz w:val="20"/>
            <w:szCs w:val="20"/>
          </w:rPr>
          <w:t>ОКУД</w:t>
        </w:r>
      </w:hyperlink>
      <w:r w:rsidRPr="00D73A40">
        <w:rPr>
          <w:sz w:val="20"/>
          <w:szCs w:val="20"/>
        </w:rPr>
        <w:t xml:space="preserve"> │0506001│</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Номер муниципального задания</w:t>
      </w:r>
      <w:hyperlink r:id="rId40" w:anchor="/document/21900384/entry/11022" w:history="1">
        <w:r w:rsidRPr="00D73A40">
          <w:rPr>
            <w:sz w:val="20"/>
            <w:szCs w:val="20"/>
          </w:rPr>
          <w:t>(2)</w:t>
        </w:r>
      </w:hyperlink>
      <w:r w:rsidRPr="00D73A40">
        <w:rPr>
          <w:sz w:val="20"/>
          <w:szCs w:val="20"/>
        </w:rPr>
        <w:t xml:space="preserve">                                 ├───────┤</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__________________________________         Дата начала действия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Наименование муниципального          Дата окончания действия</w:t>
      </w:r>
      <w:hyperlink r:id="rId41" w:anchor="/document/21900384/entry/11033" w:history="1">
        <w:r w:rsidRPr="00D73A40">
          <w:rPr>
            <w:sz w:val="20"/>
            <w:szCs w:val="20"/>
          </w:rPr>
          <w:t>(3)</w:t>
        </w:r>
      </w:hyperlink>
      <w:r w:rsidRPr="00D73A40">
        <w:rPr>
          <w:sz w:val="20"/>
          <w:szCs w:val="20"/>
        </w:rPr>
        <w:t xml:space="preserve">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учреждения Пензенского района Пензенской области                ├───────┤</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(обособленного учреждения)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__________________________________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lastRenderedPageBreak/>
        <w:t xml:space="preserve">                                                                ├───────┤</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Код по сводному реестру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w:t>
      </w:r>
      <w:r w:rsidRPr="00D73A40">
        <w:rPr>
          <w:b/>
          <w:bCs/>
          <w:sz w:val="20"/>
          <w:szCs w:val="20"/>
        </w:rPr>
        <w:t>Часть I. Сведения об оказываемых муниципальных услугах</w:t>
      </w:r>
      <w:hyperlink r:id="rId42" w:anchor="/document/21900384/entry/11044" w:history="1">
        <w:r w:rsidRPr="00D73A40">
          <w:rPr>
            <w:b/>
            <w:bCs/>
            <w:sz w:val="20"/>
            <w:szCs w:val="20"/>
          </w:rPr>
          <w:t>(4)</w:t>
        </w:r>
      </w:hyperlink>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w:t>
      </w:r>
      <w:r w:rsidRPr="00D73A40">
        <w:rPr>
          <w:b/>
          <w:bCs/>
          <w:sz w:val="20"/>
          <w:szCs w:val="20"/>
        </w:rPr>
        <w:t>Раздел ______</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1. Наименование муниципальной услуги                          Код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_________________________________________      по общероссийскому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базовому (отраслевому)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2. Категории потребителей муниципальной                  перечню,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услуги __________________________________   региональному перечню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3. Показатели, характеризующие объем муниципальной услуги</w:t>
      </w:r>
      <w:hyperlink r:id="rId43" w:anchor="/document/21900384/entry/11055" w:history="1">
        <w:r w:rsidRPr="00D73A40">
          <w:rPr>
            <w:sz w:val="20"/>
            <w:szCs w:val="20"/>
          </w:rPr>
          <w:t>(5)</w:t>
        </w:r>
      </w:hyperlink>
    </w:p>
    <w:tbl>
      <w:tblPr>
        <w:tblW w:w="15750" w:type="dxa"/>
        <w:tblLayout w:type="fixed"/>
        <w:tblCellMar>
          <w:top w:w="15" w:type="dxa"/>
          <w:left w:w="15" w:type="dxa"/>
          <w:bottom w:w="15" w:type="dxa"/>
          <w:right w:w="15" w:type="dxa"/>
        </w:tblCellMar>
        <w:tblLook w:val="04A0"/>
      </w:tblPr>
      <w:tblGrid>
        <w:gridCol w:w="1149"/>
        <w:gridCol w:w="709"/>
        <w:gridCol w:w="992"/>
        <w:gridCol w:w="1134"/>
        <w:gridCol w:w="851"/>
        <w:gridCol w:w="992"/>
        <w:gridCol w:w="851"/>
        <w:gridCol w:w="850"/>
        <w:gridCol w:w="851"/>
        <w:gridCol w:w="708"/>
        <w:gridCol w:w="851"/>
        <w:gridCol w:w="850"/>
        <w:gridCol w:w="851"/>
        <w:gridCol w:w="850"/>
        <w:gridCol w:w="709"/>
        <w:gridCol w:w="851"/>
        <w:gridCol w:w="708"/>
        <w:gridCol w:w="993"/>
      </w:tblGrid>
      <w:tr w:rsidR="00AC7B38" w:rsidRPr="00D73A40" w:rsidTr="00AF41BF">
        <w:trPr>
          <w:trHeight w:val="240"/>
        </w:trPr>
        <w:tc>
          <w:tcPr>
            <w:tcW w:w="1149"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Наименование обособленного подразделения</w:t>
            </w:r>
          </w:p>
        </w:tc>
        <w:tc>
          <w:tcPr>
            <w:tcW w:w="709"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Уникальный номер реестровой записи</w:t>
            </w:r>
          </w:p>
        </w:tc>
        <w:tc>
          <w:tcPr>
            <w:tcW w:w="2977" w:type="dxa"/>
            <w:gridSpan w:val="3"/>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Показатель, характеризующий содержание муниципальной услуги</w:t>
            </w:r>
          </w:p>
        </w:tc>
        <w:tc>
          <w:tcPr>
            <w:tcW w:w="1843" w:type="dxa"/>
            <w:gridSpan w:val="2"/>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Показатель, характеризующий условия (формы) оказания муниципальной услуги</w:t>
            </w:r>
          </w:p>
        </w:tc>
        <w:tc>
          <w:tcPr>
            <w:tcW w:w="2409" w:type="dxa"/>
            <w:gridSpan w:val="3"/>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Показатель объема муниципальной услуги</w:t>
            </w:r>
          </w:p>
        </w:tc>
        <w:tc>
          <w:tcPr>
            <w:tcW w:w="2552" w:type="dxa"/>
            <w:gridSpan w:val="3"/>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Значение показателя объема муниципальной услуги</w:t>
            </w:r>
          </w:p>
        </w:tc>
        <w:tc>
          <w:tcPr>
            <w:tcW w:w="2410" w:type="dxa"/>
            <w:gridSpan w:val="3"/>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Размер платы (цена, тариф)</w:t>
            </w:r>
          </w:p>
        </w:tc>
        <w:tc>
          <w:tcPr>
            <w:tcW w:w="1701" w:type="dxa"/>
            <w:gridSpan w:val="2"/>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Допустимые (возможные) отклонения от установленных показателей объема муниципальной услуги</w:t>
            </w:r>
          </w:p>
        </w:tc>
      </w:tr>
      <w:tr w:rsidR="00AC7B38" w:rsidRPr="00D73A40" w:rsidTr="00AF41BF">
        <w:trPr>
          <w:trHeight w:val="240"/>
        </w:trPr>
        <w:tc>
          <w:tcPr>
            <w:tcW w:w="1149"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2977" w:type="dxa"/>
            <w:gridSpan w:val="3"/>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1843" w:type="dxa"/>
            <w:gridSpan w:val="2"/>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наименование показателя</w:t>
            </w:r>
          </w:p>
        </w:tc>
        <w:tc>
          <w:tcPr>
            <w:tcW w:w="1559" w:type="dxa"/>
            <w:gridSpan w:val="2"/>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единица измерения</w:t>
            </w:r>
          </w:p>
        </w:tc>
        <w:tc>
          <w:tcPr>
            <w:tcW w:w="851"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20__ год (очередной финансовый год)</w:t>
            </w:r>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20__ год (1-й год планового периода)</w:t>
            </w:r>
          </w:p>
        </w:tc>
        <w:tc>
          <w:tcPr>
            <w:tcW w:w="851"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20__ год (2-й год планового периода)</w:t>
            </w:r>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20__ год (очередной финансовый год)</w:t>
            </w:r>
          </w:p>
        </w:tc>
        <w:tc>
          <w:tcPr>
            <w:tcW w:w="709"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20__ год (1-й год планового периода)</w:t>
            </w:r>
          </w:p>
        </w:tc>
        <w:tc>
          <w:tcPr>
            <w:tcW w:w="851"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20__ год (2-й год планового периода)</w:t>
            </w:r>
          </w:p>
        </w:tc>
        <w:tc>
          <w:tcPr>
            <w:tcW w:w="708"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в процентах</w:t>
            </w:r>
          </w:p>
        </w:tc>
        <w:tc>
          <w:tcPr>
            <w:tcW w:w="993"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в абсолютных величинах</w:t>
            </w:r>
          </w:p>
        </w:tc>
      </w:tr>
      <w:tr w:rsidR="00AC7B38" w:rsidRPr="00D73A40" w:rsidTr="00AF41BF">
        <w:trPr>
          <w:trHeight w:val="276"/>
        </w:trPr>
        <w:tc>
          <w:tcPr>
            <w:tcW w:w="1149"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2977" w:type="dxa"/>
            <w:gridSpan w:val="3"/>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1843" w:type="dxa"/>
            <w:gridSpan w:val="2"/>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1"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наименование</w:t>
            </w:r>
          </w:p>
        </w:tc>
        <w:tc>
          <w:tcPr>
            <w:tcW w:w="708"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 xml:space="preserve">код </w:t>
            </w:r>
            <w:proofErr w:type="spellStart"/>
            <w:r w:rsidRPr="00D73A40">
              <w:rPr>
                <w:sz w:val="20"/>
                <w:szCs w:val="20"/>
              </w:rPr>
              <w:t>по</w:t>
            </w:r>
            <w:hyperlink r:id="rId44" w:anchor="/document/179222/entry/0" w:history="1">
              <w:r w:rsidRPr="00D73A40">
                <w:rPr>
                  <w:sz w:val="20"/>
                  <w:szCs w:val="20"/>
                </w:rPr>
                <w:t>ОКЕИ</w:t>
              </w:r>
              <w:proofErr w:type="spellEnd"/>
            </w:hyperlink>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993"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r>
      <w:tr w:rsidR="00AC7B38" w:rsidRPr="00D73A40" w:rsidTr="00AF41BF">
        <w:tc>
          <w:tcPr>
            <w:tcW w:w="1149"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992"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наименование показателя</w:t>
            </w:r>
          </w:p>
        </w:tc>
        <w:tc>
          <w:tcPr>
            <w:tcW w:w="1134"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наименование показателя</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наименование показателя</w:t>
            </w:r>
          </w:p>
        </w:tc>
        <w:tc>
          <w:tcPr>
            <w:tcW w:w="992"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наименование показателя</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наименование показателя</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993"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r>
      <w:tr w:rsidR="00AC7B38" w:rsidRPr="00D73A40" w:rsidTr="00AF41BF">
        <w:tc>
          <w:tcPr>
            <w:tcW w:w="114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2</w:t>
            </w:r>
          </w:p>
        </w:tc>
        <w:tc>
          <w:tcPr>
            <w:tcW w:w="992"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3</w:t>
            </w:r>
          </w:p>
        </w:tc>
        <w:tc>
          <w:tcPr>
            <w:tcW w:w="1134"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4</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5</w:t>
            </w:r>
          </w:p>
        </w:tc>
        <w:tc>
          <w:tcPr>
            <w:tcW w:w="992"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6</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7</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8</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9</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10</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11</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12</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13</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14</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15</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16</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17</w:t>
            </w:r>
          </w:p>
        </w:tc>
        <w:tc>
          <w:tcPr>
            <w:tcW w:w="993"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18</w:t>
            </w:r>
          </w:p>
        </w:tc>
      </w:tr>
      <w:tr w:rsidR="00AC7B38" w:rsidRPr="00D73A40" w:rsidTr="00AF41BF">
        <w:tc>
          <w:tcPr>
            <w:tcW w:w="114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992"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1134"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992"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993"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r>
      <w:tr w:rsidR="00AC7B38" w:rsidRPr="00D73A40" w:rsidTr="00AF41BF">
        <w:tc>
          <w:tcPr>
            <w:tcW w:w="114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992"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1134"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992"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993"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r>
    </w:tbl>
    <w:p w:rsidR="00AC7B38" w:rsidRPr="00D73A40" w:rsidRDefault="00AC7B38" w:rsidP="00AC7B38">
      <w:pPr>
        <w:jc w:val="both"/>
        <w:rPr>
          <w:sz w:val="20"/>
          <w:szCs w:val="20"/>
        </w:rPr>
      </w:pPr>
    </w:p>
    <w:p w:rsidR="00AC7B38" w:rsidRPr="00D73A40" w:rsidRDefault="00AC7B38" w:rsidP="00AC7B38">
      <w:pPr>
        <w:jc w:val="both"/>
        <w:rPr>
          <w:sz w:val="20"/>
          <w:szCs w:val="20"/>
        </w:rPr>
      </w:pPr>
    </w:p>
    <w:p w:rsidR="00AC7B38" w:rsidRPr="00D73A40" w:rsidRDefault="00AC7B38" w:rsidP="00AC7B38">
      <w:pPr>
        <w:jc w:val="both"/>
        <w:rPr>
          <w:sz w:val="20"/>
          <w:szCs w:val="20"/>
        </w:rPr>
      </w:pPr>
    </w:p>
    <w:p w:rsidR="00AC7B38" w:rsidRPr="00D73A40" w:rsidRDefault="00AC7B38" w:rsidP="00AC7B38">
      <w:pPr>
        <w:jc w:val="both"/>
        <w:rPr>
          <w:sz w:val="20"/>
          <w:szCs w:val="20"/>
        </w:rPr>
      </w:pP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w:t>
      </w:r>
      <w:r w:rsidRPr="00D73A40">
        <w:rPr>
          <w:b/>
          <w:bCs/>
          <w:sz w:val="20"/>
          <w:szCs w:val="20"/>
        </w:rPr>
        <w:t>Часть 2. Сведения о выполняемых работах</w:t>
      </w:r>
      <w:hyperlink r:id="rId45" w:anchor="/document/21900384/entry/11044" w:history="1">
        <w:r w:rsidRPr="00D73A40">
          <w:rPr>
            <w:b/>
            <w:bCs/>
            <w:sz w:val="20"/>
            <w:szCs w:val="20"/>
          </w:rPr>
          <w:t>(4)</w:t>
        </w:r>
      </w:hyperlink>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w:t>
      </w:r>
      <w:r w:rsidRPr="00D73A40">
        <w:rPr>
          <w:b/>
          <w:bCs/>
          <w:sz w:val="20"/>
          <w:szCs w:val="20"/>
        </w:rPr>
        <w:t>Раздел _________</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1. Наименование работы                                        Код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lastRenderedPageBreak/>
        <w:t xml:space="preserve">_________________________________________      по общероссийскому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базовому (отраслевому)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2. Категории потребителей работы                         перечню,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_________________________________________   региональному перечню │     </w:t>
      </w:r>
      <w:proofErr w:type="spellStart"/>
      <w:r w:rsidRPr="00D73A40">
        <w:rPr>
          <w:sz w:val="20"/>
          <w:szCs w:val="20"/>
        </w:rPr>
        <w:t>│</w:t>
      </w:r>
      <w:proofErr w:type="spellEnd"/>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 xml:space="preserve">                                                                  └─────┘</w:t>
      </w:r>
    </w:p>
    <w:p w:rsidR="00AC7B38" w:rsidRPr="00D73A40" w:rsidRDefault="00AC7B38" w:rsidP="00A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D73A40">
        <w:rPr>
          <w:sz w:val="20"/>
          <w:szCs w:val="20"/>
        </w:rPr>
        <w:t>3. Показатели, характеризующие объем работы</w:t>
      </w:r>
      <w:hyperlink r:id="rId46" w:anchor="/document/21900384/entry/11055" w:history="1">
        <w:r w:rsidRPr="00D73A40">
          <w:rPr>
            <w:sz w:val="20"/>
            <w:szCs w:val="20"/>
          </w:rPr>
          <w:t>(5)</w:t>
        </w:r>
      </w:hyperlink>
      <w:r w:rsidRPr="00D73A40">
        <w:rPr>
          <w:sz w:val="20"/>
          <w:szCs w:val="20"/>
        </w:rPr>
        <w:t xml:space="preserve"> __________________________</w:t>
      </w:r>
    </w:p>
    <w:tbl>
      <w:tblPr>
        <w:tblW w:w="15324" w:type="dxa"/>
        <w:tblLayout w:type="fixed"/>
        <w:tblCellMar>
          <w:top w:w="15" w:type="dxa"/>
          <w:left w:w="15" w:type="dxa"/>
          <w:bottom w:w="15" w:type="dxa"/>
          <w:right w:w="15" w:type="dxa"/>
        </w:tblCellMar>
        <w:tblLook w:val="04A0"/>
      </w:tblPr>
      <w:tblGrid>
        <w:gridCol w:w="1008"/>
        <w:gridCol w:w="992"/>
        <w:gridCol w:w="709"/>
        <w:gridCol w:w="708"/>
        <w:gridCol w:w="709"/>
        <w:gridCol w:w="851"/>
        <w:gridCol w:w="708"/>
        <w:gridCol w:w="709"/>
        <w:gridCol w:w="850"/>
        <w:gridCol w:w="851"/>
        <w:gridCol w:w="851"/>
        <w:gridCol w:w="850"/>
        <w:gridCol w:w="851"/>
        <w:gridCol w:w="850"/>
        <w:gridCol w:w="851"/>
        <w:gridCol w:w="850"/>
        <w:gridCol w:w="709"/>
        <w:gridCol w:w="1417"/>
      </w:tblGrid>
      <w:tr w:rsidR="00AC7B38" w:rsidRPr="00D73A40" w:rsidTr="00AF41BF">
        <w:trPr>
          <w:trHeight w:val="240"/>
        </w:trPr>
        <w:tc>
          <w:tcPr>
            <w:tcW w:w="1008"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Наименование обособленного подразделения</w:t>
            </w:r>
          </w:p>
        </w:tc>
        <w:tc>
          <w:tcPr>
            <w:tcW w:w="992"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Уникальный номер реестровой записи</w:t>
            </w:r>
          </w:p>
        </w:tc>
        <w:tc>
          <w:tcPr>
            <w:tcW w:w="2126" w:type="dxa"/>
            <w:gridSpan w:val="3"/>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Показатель, характеризующий содержание работы</w:t>
            </w:r>
          </w:p>
        </w:tc>
        <w:tc>
          <w:tcPr>
            <w:tcW w:w="1559" w:type="dxa"/>
            <w:gridSpan w:val="2"/>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Показатель, характеризующий условия (формы) выполнения работы</w:t>
            </w:r>
          </w:p>
        </w:tc>
        <w:tc>
          <w:tcPr>
            <w:tcW w:w="2410" w:type="dxa"/>
            <w:gridSpan w:val="3"/>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Показатель объема работы</w:t>
            </w:r>
          </w:p>
        </w:tc>
        <w:tc>
          <w:tcPr>
            <w:tcW w:w="2552" w:type="dxa"/>
            <w:gridSpan w:val="3"/>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Значение показателя объема работы</w:t>
            </w:r>
          </w:p>
        </w:tc>
        <w:tc>
          <w:tcPr>
            <w:tcW w:w="2551" w:type="dxa"/>
            <w:gridSpan w:val="3"/>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Размер платы (цена, тариф)</w:t>
            </w:r>
          </w:p>
        </w:tc>
        <w:tc>
          <w:tcPr>
            <w:tcW w:w="2126" w:type="dxa"/>
            <w:gridSpan w:val="2"/>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Допустимые (возможные) отклонения от установленных показателей объема работы</w:t>
            </w:r>
          </w:p>
        </w:tc>
      </w:tr>
      <w:tr w:rsidR="00AC7B38" w:rsidRPr="00D73A40" w:rsidTr="00AF41BF">
        <w:trPr>
          <w:trHeight w:val="240"/>
        </w:trPr>
        <w:tc>
          <w:tcPr>
            <w:tcW w:w="1008"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992"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709"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наименование показателя</w:t>
            </w:r>
          </w:p>
        </w:tc>
        <w:tc>
          <w:tcPr>
            <w:tcW w:w="708"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наименование показателя</w:t>
            </w:r>
          </w:p>
        </w:tc>
        <w:tc>
          <w:tcPr>
            <w:tcW w:w="709"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наименование показателя</w:t>
            </w:r>
          </w:p>
        </w:tc>
        <w:tc>
          <w:tcPr>
            <w:tcW w:w="851"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наименование показателя</w:t>
            </w:r>
          </w:p>
        </w:tc>
        <w:tc>
          <w:tcPr>
            <w:tcW w:w="708"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наименование показателя</w:t>
            </w:r>
          </w:p>
        </w:tc>
        <w:tc>
          <w:tcPr>
            <w:tcW w:w="709"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наименование показателя</w:t>
            </w:r>
          </w:p>
        </w:tc>
        <w:tc>
          <w:tcPr>
            <w:tcW w:w="1701" w:type="dxa"/>
            <w:gridSpan w:val="2"/>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единица измерения</w:t>
            </w:r>
          </w:p>
        </w:tc>
        <w:tc>
          <w:tcPr>
            <w:tcW w:w="851"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20__ год (очередной финансовый год)</w:t>
            </w:r>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20__ год (1-й год планового периода)</w:t>
            </w:r>
          </w:p>
        </w:tc>
        <w:tc>
          <w:tcPr>
            <w:tcW w:w="851"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20__ год (2-й год планового периода)</w:t>
            </w:r>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20__ год (очередной финансовый год)</w:t>
            </w:r>
          </w:p>
        </w:tc>
        <w:tc>
          <w:tcPr>
            <w:tcW w:w="851"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20__ год (1-й год планового периода)</w:t>
            </w:r>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20__ год (2-й год планового периода)</w:t>
            </w:r>
          </w:p>
        </w:tc>
        <w:tc>
          <w:tcPr>
            <w:tcW w:w="709"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в процентах</w:t>
            </w:r>
          </w:p>
        </w:tc>
        <w:tc>
          <w:tcPr>
            <w:tcW w:w="1417" w:type="dxa"/>
            <w:vMerge w:val="restart"/>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в абсолютных величинах</w:t>
            </w:r>
          </w:p>
        </w:tc>
      </w:tr>
      <w:tr w:rsidR="00AC7B38" w:rsidRPr="00D73A40" w:rsidTr="00AF41BF">
        <w:tc>
          <w:tcPr>
            <w:tcW w:w="1008"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992"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наименование</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xml:space="preserve">код </w:t>
            </w:r>
            <w:proofErr w:type="spellStart"/>
            <w:r w:rsidRPr="00D73A40">
              <w:rPr>
                <w:sz w:val="20"/>
                <w:szCs w:val="20"/>
              </w:rPr>
              <w:t>по</w:t>
            </w:r>
            <w:hyperlink r:id="rId47" w:anchor="/document/179222/entry/0" w:history="1">
              <w:r w:rsidRPr="00D73A40">
                <w:rPr>
                  <w:sz w:val="20"/>
                  <w:szCs w:val="20"/>
                </w:rPr>
                <w:t>ОКЕИ</w:t>
              </w:r>
              <w:proofErr w:type="spellEnd"/>
            </w:hyperlink>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1"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c>
          <w:tcPr>
            <w:tcW w:w="1417" w:type="dxa"/>
            <w:vMerge/>
            <w:tcBorders>
              <w:top w:val="single" w:sz="6" w:space="0" w:color="000000"/>
              <w:left w:val="single" w:sz="6" w:space="0" w:color="000000"/>
              <w:bottom w:val="single" w:sz="6" w:space="0" w:color="000000"/>
              <w:right w:val="single" w:sz="6" w:space="0" w:color="000000"/>
            </w:tcBorders>
            <w:vAlign w:val="center"/>
            <w:hideMark/>
          </w:tcPr>
          <w:p w:rsidR="00AC7B38" w:rsidRPr="00D73A40" w:rsidRDefault="00AC7B38" w:rsidP="00AF41BF">
            <w:pPr>
              <w:rPr>
                <w:sz w:val="20"/>
                <w:szCs w:val="20"/>
              </w:rPr>
            </w:pPr>
          </w:p>
        </w:tc>
      </w:tr>
      <w:tr w:rsidR="00AC7B38" w:rsidRPr="00D73A40" w:rsidTr="00AF41BF">
        <w:tc>
          <w:tcPr>
            <w:tcW w:w="10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w:t>
            </w:r>
          </w:p>
        </w:tc>
        <w:tc>
          <w:tcPr>
            <w:tcW w:w="992"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2</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3</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4</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5</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6</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7</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8</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9</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10</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11</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12</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13</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14</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15</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16</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17</w:t>
            </w:r>
          </w:p>
        </w:tc>
        <w:tc>
          <w:tcPr>
            <w:tcW w:w="1417"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jc w:val="center"/>
              <w:rPr>
                <w:sz w:val="20"/>
                <w:szCs w:val="20"/>
              </w:rPr>
            </w:pPr>
            <w:r w:rsidRPr="00D73A40">
              <w:rPr>
                <w:sz w:val="20"/>
                <w:szCs w:val="20"/>
              </w:rPr>
              <w:t>18</w:t>
            </w:r>
          </w:p>
        </w:tc>
      </w:tr>
      <w:tr w:rsidR="00AC7B38" w:rsidRPr="00D73A40" w:rsidTr="00AF41BF">
        <w:tc>
          <w:tcPr>
            <w:tcW w:w="10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992"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1417"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r>
      <w:tr w:rsidR="00AC7B38" w:rsidRPr="00D73A40" w:rsidTr="00AF41BF">
        <w:tc>
          <w:tcPr>
            <w:tcW w:w="10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992"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1417"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r>
      <w:tr w:rsidR="00AC7B38" w:rsidRPr="00D73A40" w:rsidTr="00AF41BF">
        <w:tc>
          <w:tcPr>
            <w:tcW w:w="10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992"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1417"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r>
      <w:tr w:rsidR="00AC7B38" w:rsidRPr="00D73A40" w:rsidTr="00AF41BF">
        <w:tc>
          <w:tcPr>
            <w:tcW w:w="10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992"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1417"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r>
      <w:tr w:rsidR="00AC7B38" w:rsidRPr="00D73A40" w:rsidTr="00AF41BF">
        <w:tc>
          <w:tcPr>
            <w:tcW w:w="10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992"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1417"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r>
      <w:tr w:rsidR="00AC7B38" w:rsidRPr="00D73A40" w:rsidTr="00AF41BF">
        <w:tc>
          <w:tcPr>
            <w:tcW w:w="10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992"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8"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1"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850"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709"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c>
          <w:tcPr>
            <w:tcW w:w="1417" w:type="dxa"/>
            <w:tcBorders>
              <w:top w:val="single" w:sz="6" w:space="0" w:color="000000"/>
              <w:left w:val="single" w:sz="6" w:space="0" w:color="000000"/>
              <w:bottom w:val="single" w:sz="6" w:space="0" w:color="000000"/>
              <w:right w:val="single" w:sz="6" w:space="0" w:color="000000"/>
            </w:tcBorders>
            <w:hideMark/>
          </w:tcPr>
          <w:p w:rsidR="00AC7B38" w:rsidRPr="00D73A40" w:rsidRDefault="00AC7B38" w:rsidP="00AF41BF">
            <w:pPr>
              <w:rPr>
                <w:sz w:val="20"/>
                <w:szCs w:val="20"/>
              </w:rPr>
            </w:pPr>
            <w:r w:rsidRPr="00D73A40">
              <w:rPr>
                <w:sz w:val="20"/>
                <w:szCs w:val="20"/>
              </w:rPr>
              <w:t> </w:t>
            </w:r>
          </w:p>
        </w:tc>
      </w:tr>
    </w:tbl>
    <w:p w:rsidR="00AC7B38" w:rsidRPr="00D73A40" w:rsidRDefault="00AC7B38" w:rsidP="00AC7B38">
      <w:pPr>
        <w:jc w:val="both"/>
        <w:rPr>
          <w:sz w:val="20"/>
          <w:szCs w:val="20"/>
        </w:rPr>
      </w:pPr>
      <w:r w:rsidRPr="00D73A40">
        <w:rPr>
          <w:sz w:val="20"/>
          <w:szCs w:val="20"/>
        </w:rPr>
        <w:t> </w:t>
      </w:r>
      <w:proofErr w:type="gramStart"/>
      <w:r w:rsidRPr="00D73A40">
        <w:rPr>
          <w:sz w:val="20"/>
          <w:szCs w:val="20"/>
        </w:rPr>
        <w:t>(1) Номер распределения показателей объема муниципальных услуг (работ), содержащихся в муниципальном задании, присваивается органом, осуществляющим функции и полномочия учредителя в отношении муниципальных бюджетных или автономных учреждений Старокаменского сельсовета Пензенского района Пензенской области, главным распорядителем средств бюджета Старокаменского сельсовета Пензенского района Пензенской области, в ведении которого находятся муниципальные казенные учреждения Старокаменского сельсовета Пензенского района Пензенской области.</w:t>
      </w:r>
      <w:proofErr w:type="gramEnd"/>
    </w:p>
    <w:p w:rsidR="00AC7B38" w:rsidRPr="00D73A40" w:rsidRDefault="00AC7B38" w:rsidP="00AC7B38">
      <w:pPr>
        <w:jc w:val="both"/>
        <w:rPr>
          <w:sz w:val="20"/>
          <w:szCs w:val="20"/>
        </w:rPr>
      </w:pPr>
      <w:r w:rsidRPr="00D73A40">
        <w:rPr>
          <w:sz w:val="20"/>
          <w:szCs w:val="20"/>
        </w:rPr>
        <w:t>2) Номер муниципального задания присваивается органом, осуществляющим функции и полномочия учредителя в отношении муниципальных бюджетных или автономных учреждений Старокаменского сельсовета Пензенского района Пензенской области, главным распорядителем средств бюджета Старокаменского сельсовета Пензенского района Пензенской области, в ведении которого находятся муниципальные казенные учреждения Старокаменского сельсовета Пензенского района Пензенской области.</w:t>
      </w:r>
    </w:p>
    <w:p w:rsidR="00AC7B38" w:rsidRPr="00D73A40" w:rsidRDefault="00AC7B38" w:rsidP="00AC7B38">
      <w:pPr>
        <w:jc w:val="both"/>
        <w:rPr>
          <w:sz w:val="20"/>
          <w:szCs w:val="20"/>
        </w:rPr>
      </w:pPr>
      <w:r w:rsidRPr="00D73A40">
        <w:rPr>
          <w:sz w:val="20"/>
          <w:szCs w:val="20"/>
        </w:rPr>
        <w:t xml:space="preserve">(3) Заполняется в случае досрочного </w:t>
      </w:r>
      <w:proofErr w:type="gramStart"/>
      <w:r w:rsidRPr="00D73A40">
        <w:rPr>
          <w:sz w:val="20"/>
          <w:szCs w:val="20"/>
        </w:rPr>
        <w:t>прекращения выполнения распределения показателей объема муниципальных</w:t>
      </w:r>
      <w:proofErr w:type="gramEnd"/>
      <w:r w:rsidRPr="00D73A40">
        <w:rPr>
          <w:sz w:val="20"/>
          <w:szCs w:val="20"/>
        </w:rPr>
        <w:t xml:space="preserve"> услуг (работ), содержащихся в муниципальном задании, утвержденного обособленному подразделению.</w:t>
      </w:r>
    </w:p>
    <w:p w:rsidR="00AC7B38" w:rsidRPr="00D73A40" w:rsidRDefault="00AC7B38" w:rsidP="00AC7B38">
      <w:pPr>
        <w:jc w:val="both"/>
        <w:rPr>
          <w:sz w:val="20"/>
          <w:szCs w:val="20"/>
        </w:rPr>
      </w:pPr>
      <w:r w:rsidRPr="00D73A40">
        <w:rPr>
          <w:sz w:val="20"/>
          <w:szCs w:val="20"/>
        </w:rPr>
        <w:t>(4) Формируется при установлении распределения показателей объема муниципальных услуг (работ), содержащихся в муниципальном задании, и содержит требования к оказанию муниципальной услуги (услуг) и выполнению работы (работ) обособленным подразделением раздельно по каждой из муниципальных услуг (работ) с указанием порядкового номера раздела.</w:t>
      </w:r>
    </w:p>
    <w:p w:rsidR="00AC7B38" w:rsidRDefault="00AC7B38" w:rsidP="00AC7B38">
      <w:pPr>
        <w:jc w:val="both"/>
        <w:rPr>
          <w:sz w:val="20"/>
          <w:szCs w:val="20"/>
        </w:rPr>
      </w:pPr>
      <w:r w:rsidRPr="00D73A40">
        <w:rPr>
          <w:sz w:val="20"/>
          <w:szCs w:val="20"/>
        </w:rPr>
        <w:t>(5) Заполняется в соответствии с муниципальным заданием.</w:t>
      </w:r>
    </w:p>
    <w:p w:rsidR="00AC7B38" w:rsidRPr="00D73A40" w:rsidRDefault="00AC7B38" w:rsidP="00AC7B38">
      <w:pPr>
        <w:rPr>
          <w:sz w:val="20"/>
          <w:szCs w:val="20"/>
        </w:rPr>
      </w:pPr>
    </w:p>
    <w:p w:rsidR="00AC7B38" w:rsidRPr="00D73A40" w:rsidRDefault="00AC7B38" w:rsidP="00AC7B38">
      <w:pPr>
        <w:autoSpaceDE w:val="0"/>
        <w:autoSpaceDN w:val="0"/>
        <w:jc w:val="right"/>
        <w:outlineLvl w:val="0"/>
        <w:rPr>
          <w:sz w:val="20"/>
          <w:szCs w:val="20"/>
        </w:rPr>
      </w:pPr>
      <w:r w:rsidRPr="00D73A40">
        <w:rPr>
          <w:sz w:val="20"/>
          <w:szCs w:val="20"/>
        </w:rPr>
        <w:lastRenderedPageBreak/>
        <w:t>Приложение № 2</w:t>
      </w:r>
    </w:p>
    <w:p w:rsidR="00AC7B38" w:rsidRPr="00D73A40" w:rsidRDefault="00AC7B38" w:rsidP="00AC7B38">
      <w:pPr>
        <w:autoSpaceDE w:val="0"/>
        <w:autoSpaceDN w:val="0"/>
        <w:jc w:val="right"/>
        <w:rPr>
          <w:sz w:val="20"/>
          <w:szCs w:val="20"/>
        </w:rPr>
      </w:pPr>
      <w:r w:rsidRPr="00D73A40">
        <w:rPr>
          <w:sz w:val="20"/>
          <w:szCs w:val="20"/>
        </w:rPr>
        <w:t xml:space="preserve">к Положению о формировании муниципального задания  на оказание муниципальных услуг (выполнение работ) в  отношении муниципальных учреждений Старокаменского сельсовета Пензенского района Пензенской области, финансового обеспечения выполнения муниципального задания и осуществления </w:t>
      </w:r>
      <w:proofErr w:type="gramStart"/>
      <w:r w:rsidRPr="00D73A40">
        <w:rPr>
          <w:sz w:val="20"/>
          <w:szCs w:val="20"/>
        </w:rPr>
        <w:t>контроля за</w:t>
      </w:r>
      <w:proofErr w:type="gramEnd"/>
      <w:r w:rsidRPr="00D73A40">
        <w:rPr>
          <w:sz w:val="20"/>
          <w:szCs w:val="20"/>
        </w:rPr>
        <w:t xml:space="preserve"> выполнением муниципального задания муниципальным учреждением органами местного самоуправления, осуществляющими функции и полномочия учредителя</w:t>
      </w:r>
    </w:p>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r w:rsidRPr="00D73A40">
        <w:rPr>
          <w:rStyle w:val="af0"/>
          <w:rFonts w:ascii="Times New Roman" w:hAnsi="Times New Roman" w:cs="Times New Roman"/>
          <w:b w:val="0"/>
          <w:color w:val="auto"/>
          <w:sz w:val="20"/>
          <w:szCs w:val="20"/>
        </w:rPr>
        <w:t>Отчет о выполнении муниципального задания № _____________(1)</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r w:rsidRPr="00D73A40">
        <w:rPr>
          <w:rStyle w:val="af0"/>
          <w:rFonts w:ascii="Times New Roman" w:hAnsi="Times New Roman" w:cs="Times New Roman"/>
          <w:b w:val="0"/>
          <w:color w:val="auto"/>
          <w:sz w:val="20"/>
          <w:szCs w:val="20"/>
        </w:rPr>
        <w:t>на 20__ год и на плановый период 20__ и 20__ годов</w:t>
      </w:r>
    </w:p>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на «___» ____________ 20__ г.</w:t>
      </w:r>
    </w:p>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 Коды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Форма по ОКУД │0506501│</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Дата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Наименование </w:t>
      </w:r>
      <w:r w:rsidRPr="00D73A40">
        <w:rPr>
          <w:rStyle w:val="af0"/>
          <w:rFonts w:ascii="Times New Roman" w:hAnsi="Times New Roman" w:cs="Times New Roman"/>
          <w:b w:val="0"/>
          <w:color w:val="auto"/>
          <w:sz w:val="20"/>
          <w:szCs w:val="20"/>
        </w:rPr>
        <w:t>муниципального</w:t>
      </w:r>
      <w:r w:rsidRPr="00D73A40">
        <w:rPr>
          <w:rFonts w:ascii="Times New Roman" w:hAnsi="Times New Roman" w:cs="Times New Roman"/>
          <w:sz w:val="20"/>
          <w:szCs w:val="20"/>
        </w:rPr>
        <w:t xml:space="preserve"> учреждения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Пензенского района Пензенской области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обособленного подразделения)            Код по сводному реестру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____________________________________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Вид деятельности </w:t>
      </w:r>
      <w:r w:rsidRPr="00D73A40">
        <w:rPr>
          <w:rStyle w:val="af0"/>
          <w:rFonts w:ascii="Times New Roman" w:hAnsi="Times New Roman" w:cs="Times New Roman"/>
          <w:b w:val="0"/>
          <w:color w:val="auto"/>
          <w:sz w:val="20"/>
          <w:szCs w:val="20"/>
        </w:rPr>
        <w:t>муниципального</w:t>
      </w:r>
      <w:proofErr w:type="gramStart"/>
      <w:r w:rsidRPr="00D73A40">
        <w:rPr>
          <w:rFonts w:ascii="Times New Roman" w:hAnsi="Times New Roman" w:cs="Times New Roman"/>
          <w:sz w:val="20"/>
          <w:szCs w:val="20"/>
        </w:rPr>
        <w:t xml:space="preserve">                        П</w:t>
      </w:r>
      <w:proofErr w:type="gramEnd"/>
      <w:r w:rsidRPr="00D73A40">
        <w:rPr>
          <w:rFonts w:ascii="Times New Roman" w:hAnsi="Times New Roman" w:cs="Times New Roman"/>
          <w:sz w:val="20"/>
          <w:szCs w:val="20"/>
        </w:rPr>
        <w:t xml:space="preserve">о ОКВЭД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учреждения Пензенского района Пензенской области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(обособленного подразделения)                          По ОКВЭД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____________________________________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____________________________________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(указывается вид деятельности</w:t>
      </w:r>
      <w:proofErr w:type="gramStart"/>
      <w:r w:rsidRPr="00D73A40">
        <w:rPr>
          <w:rFonts w:ascii="Times New Roman" w:hAnsi="Times New Roman" w:cs="Times New Roman"/>
          <w:sz w:val="20"/>
          <w:szCs w:val="20"/>
        </w:rPr>
        <w:t xml:space="preserve">                       П</w:t>
      </w:r>
      <w:proofErr w:type="gramEnd"/>
      <w:r w:rsidRPr="00D73A40">
        <w:rPr>
          <w:rFonts w:ascii="Times New Roman" w:hAnsi="Times New Roman" w:cs="Times New Roman"/>
          <w:sz w:val="20"/>
          <w:szCs w:val="20"/>
        </w:rPr>
        <w:t xml:space="preserve">о ОКВЭД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r w:rsidRPr="00D73A40">
        <w:rPr>
          <w:rStyle w:val="af0"/>
          <w:rFonts w:ascii="Times New Roman" w:hAnsi="Times New Roman" w:cs="Times New Roman"/>
          <w:b w:val="0"/>
          <w:color w:val="auto"/>
          <w:sz w:val="20"/>
          <w:szCs w:val="20"/>
        </w:rPr>
        <w:t>муниципального</w:t>
      </w:r>
      <w:r w:rsidRPr="00D73A40">
        <w:rPr>
          <w:rFonts w:ascii="Times New Roman" w:hAnsi="Times New Roman" w:cs="Times New Roman"/>
          <w:sz w:val="20"/>
          <w:szCs w:val="20"/>
        </w:rPr>
        <w:t xml:space="preserve"> учреждения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Пензенского района Пензенской области,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по </w:t>
      </w:r>
      <w:proofErr w:type="gramStart"/>
      <w:r w:rsidRPr="00D73A40">
        <w:rPr>
          <w:rFonts w:ascii="Times New Roman" w:hAnsi="Times New Roman" w:cs="Times New Roman"/>
          <w:sz w:val="20"/>
          <w:szCs w:val="20"/>
        </w:rPr>
        <w:t>которым</w:t>
      </w:r>
      <w:proofErr w:type="gramEnd"/>
      <w:r w:rsidRPr="00D73A40">
        <w:rPr>
          <w:rFonts w:ascii="Times New Roman" w:hAnsi="Times New Roman" w:cs="Times New Roman"/>
          <w:sz w:val="20"/>
          <w:szCs w:val="20"/>
        </w:rPr>
        <w:t xml:space="preserve"> ему утверждено муниципальное задание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Периодичность</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________________________________________</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roofErr w:type="gramStart"/>
      <w:r w:rsidRPr="00D73A40">
        <w:rPr>
          <w:rFonts w:ascii="Times New Roman" w:hAnsi="Times New Roman" w:cs="Times New Roman"/>
          <w:sz w:val="20"/>
          <w:szCs w:val="20"/>
        </w:rPr>
        <w:t>(указывается в соответствии</w:t>
      </w:r>
      <w:proofErr w:type="gram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с периодичностью представления отчета</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о выполнении </w:t>
      </w:r>
      <w:r w:rsidRPr="00D73A40">
        <w:rPr>
          <w:rStyle w:val="af0"/>
          <w:rFonts w:ascii="Times New Roman" w:hAnsi="Times New Roman" w:cs="Times New Roman"/>
          <w:b w:val="0"/>
          <w:color w:val="auto"/>
          <w:sz w:val="20"/>
          <w:szCs w:val="20"/>
        </w:rPr>
        <w:t>муниципального</w:t>
      </w:r>
      <w:r w:rsidRPr="00D73A40">
        <w:rPr>
          <w:rFonts w:ascii="Times New Roman" w:hAnsi="Times New Roman" w:cs="Times New Roman"/>
          <w:sz w:val="20"/>
          <w:szCs w:val="20"/>
        </w:rPr>
        <w:t xml:space="preserve"> задания,</w:t>
      </w:r>
    </w:p>
    <w:p w:rsidR="00AC7B38" w:rsidRPr="00D73A40" w:rsidRDefault="00AC7B38" w:rsidP="00AC7B38">
      <w:pPr>
        <w:pStyle w:val="af2"/>
        <w:rPr>
          <w:rFonts w:ascii="Times New Roman" w:hAnsi="Times New Roman" w:cs="Times New Roman"/>
          <w:sz w:val="20"/>
          <w:szCs w:val="20"/>
        </w:rPr>
      </w:pPr>
      <w:proofErr w:type="gramStart"/>
      <w:r w:rsidRPr="00D73A40">
        <w:rPr>
          <w:rFonts w:ascii="Times New Roman" w:hAnsi="Times New Roman" w:cs="Times New Roman"/>
          <w:sz w:val="20"/>
          <w:szCs w:val="20"/>
        </w:rPr>
        <w:t xml:space="preserve">установленной в </w:t>
      </w:r>
      <w:r w:rsidRPr="00D73A40">
        <w:rPr>
          <w:rStyle w:val="af0"/>
          <w:rFonts w:ascii="Times New Roman" w:hAnsi="Times New Roman" w:cs="Times New Roman"/>
          <w:b w:val="0"/>
          <w:color w:val="auto"/>
          <w:sz w:val="20"/>
          <w:szCs w:val="20"/>
        </w:rPr>
        <w:t>муниципальном</w:t>
      </w:r>
      <w:r w:rsidRPr="00D73A40">
        <w:rPr>
          <w:rFonts w:ascii="Times New Roman" w:hAnsi="Times New Roman" w:cs="Times New Roman"/>
          <w:sz w:val="20"/>
          <w:szCs w:val="20"/>
        </w:rPr>
        <w:t xml:space="preserve"> задании)</w:t>
      </w:r>
      <w:proofErr w:type="gramEnd"/>
    </w:p>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bookmarkStart w:id="32" w:name="sub_1210"/>
      <w:r w:rsidRPr="00D73A40">
        <w:rPr>
          <w:rFonts w:ascii="Times New Roman" w:hAnsi="Times New Roman" w:cs="Times New Roman"/>
          <w:sz w:val="20"/>
          <w:szCs w:val="20"/>
        </w:rPr>
        <w:t xml:space="preserve">       </w:t>
      </w:r>
      <w:r w:rsidRPr="00D73A40">
        <w:rPr>
          <w:rStyle w:val="af0"/>
          <w:rFonts w:ascii="Times New Roman" w:hAnsi="Times New Roman" w:cs="Times New Roman"/>
          <w:b w:val="0"/>
          <w:color w:val="auto"/>
          <w:sz w:val="20"/>
          <w:szCs w:val="20"/>
        </w:rPr>
        <w:t>Часть 1. Сведения об оказываемых муниципальных услугах(2)</w:t>
      </w:r>
    </w:p>
    <w:bookmarkEnd w:id="32"/>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lastRenderedPageBreak/>
        <w:t xml:space="preserve">                          </w:t>
      </w:r>
      <w:r w:rsidRPr="00D73A40">
        <w:rPr>
          <w:rStyle w:val="af0"/>
          <w:rFonts w:ascii="Times New Roman" w:hAnsi="Times New Roman" w:cs="Times New Roman"/>
          <w:b w:val="0"/>
          <w:color w:val="auto"/>
          <w:sz w:val="20"/>
          <w:szCs w:val="20"/>
        </w:rPr>
        <w:t>Раздел _________</w:t>
      </w:r>
    </w:p>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1. Наименование </w:t>
      </w:r>
      <w:r w:rsidRPr="00D73A40">
        <w:rPr>
          <w:rStyle w:val="af0"/>
          <w:rFonts w:ascii="Times New Roman" w:hAnsi="Times New Roman" w:cs="Times New Roman"/>
          <w:b w:val="0"/>
          <w:color w:val="auto"/>
          <w:sz w:val="20"/>
          <w:szCs w:val="20"/>
        </w:rPr>
        <w:t>муниципальной</w:t>
      </w:r>
      <w:r w:rsidRPr="00D73A40">
        <w:rPr>
          <w:rFonts w:ascii="Times New Roman" w:hAnsi="Times New Roman" w:cs="Times New Roman"/>
          <w:sz w:val="20"/>
          <w:szCs w:val="20"/>
        </w:rPr>
        <w:t xml:space="preserve"> услуги                          Код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_________________________________________      по общероссийскому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базовому (отраслевому)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2. Категории потребителей </w:t>
      </w:r>
      <w:r w:rsidRPr="00D73A40">
        <w:rPr>
          <w:rStyle w:val="af0"/>
          <w:rFonts w:ascii="Times New Roman" w:hAnsi="Times New Roman" w:cs="Times New Roman"/>
          <w:b w:val="0"/>
          <w:color w:val="auto"/>
          <w:sz w:val="20"/>
          <w:szCs w:val="20"/>
        </w:rPr>
        <w:t xml:space="preserve">муниципальной  </w:t>
      </w:r>
      <w:r w:rsidRPr="00D73A40">
        <w:rPr>
          <w:rFonts w:ascii="Times New Roman" w:hAnsi="Times New Roman" w:cs="Times New Roman"/>
          <w:sz w:val="20"/>
          <w:szCs w:val="20"/>
        </w:rPr>
        <w:t xml:space="preserve">                перечню,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услуги __________________________________   региональному перечню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3. Сведения о фактическом достижении показателей,  характеризующих  объем</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и (или) качество </w:t>
      </w:r>
      <w:r w:rsidRPr="00D73A40">
        <w:rPr>
          <w:rStyle w:val="af0"/>
          <w:rFonts w:ascii="Times New Roman" w:hAnsi="Times New Roman" w:cs="Times New Roman"/>
          <w:b w:val="0"/>
          <w:color w:val="auto"/>
          <w:sz w:val="20"/>
          <w:szCs w:val="20"/>
        </w:rPr>
        <w:t>муниципальной</w:t>
      </w:r>
      <w:r w:rsidRPr="00D73A40">
        <w:rPr>
          <w:rFonts w:ascii="Times New Roman" w:hAnsi="Times New Roman" w:cs="Times New Roman"/>
          <w:sz w:val="20"/>
          <w:szCs w:val="20"/>
        </w:rPr>
        <w:t xml:space="preserve"> услуги</w:t>
      </w:r>
    </w:p>
    <w:p w:rsidR="00AC7B38" w:rsidRPr="00D73A40" w:rsidRDefault="00AC7B38" w:rsidP="00AC7B38">
      <w:pPr>
        <w:pStyle w:val="af2"/>
        <w:rPr>
          <w:rFonts w:ascii="Times New Roman" w:hAnsi="Times New Roman" w:cs="Times New Roman"/>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3.1.  Сведения  о  фактическом  достижении  показателей,  характеризующих</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качество </w:t>
      </w:r>
      <w:r w:rsidRPr="00D73A40">
        <w:rPr>
          <w:rStyle w:val="af0"/>
          <w:rFonts w:ascii="Times New Roman" w:hAnsi="Times New Roman" w:cs="Times New Roman"/>
          <w:b w:val="0"/>
          <w:color w:val="auto"/>
          <w:sz w:val="20"/>
          <w:szCs w:val="20"/>
        </w:rPr>
        <w:t>муниципальной</w:t>
      </w:r>
      <w:r w:rsidRPr="00D73A40">
        <w:rPr>
          <w:rFonts w:ascii="Times New Roman" w:hAnsi="Times New Roman" w:cs="Times New Roman"/>
          <w:sz w:val="20"/>
          <w:szCs w:val="20"/>
        </w:rPr>
        <w:t xml:space="preserve"> услуги</w:t>
      </w:r>
    </w:p>
    <w:p w:rsidR="00AC7B38" w:rsidRPr="00D73A40" w:rsidRDefault="00AC7B38" w:rsidP="00AC7B38">
      <w:pPr>
        <w:rPr>
          <w:sz w:val="20"/>
          <w:szCs w:val="20"/>
        </w:rPr>
      </w:pPr>
    </w:p>
    <w:tbl>
      <w:tblPr>
        <w:tblW w:w="1524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32"/>
        <w:gridCol w:w="1109"/>
        <w:gridCol w:w="1109"/>
        <w:gridCol w:w="1109"/>
        <w:gridCol w:w="1109"/>
        <w:gridCol w:w="1109"/>
        <w:gridCol w:w="1109"/>
        <w:gridCol w:w="832"/>
        <w:gridCol w:w="832"/>
        <w:gridCol w:w="970"/>
        <w:gridCol w:w="1247"/>
        <w:gridCol w:w="971"/>
        <w:gridCol w:w="832"/>
        <w:gridCol w:w="1386"/>
        <w:gridCol w:w="693"/>
      </w:tblGrid>
      <w:tr w:rsidR="00AC7B38" w:rsidRPr="00D73A40" w:rsidTr="00AF41BF">
        <w:tblPrEx>
          <w:tblCellMar>
            <w:top w:w="0" w:type="dxa"/>
            <w:bottom w:w="0" w:type="dxa"/>
          </w:tblCellMar>
        </w:tblPrEx>
        <w:tc>
          <w:tcPr>
            <w:tcW w:w="832" w:type="dxa"/>
            <w:vMerge w:val="restart"/>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Уникальный номер реестровой записи(3)</w:t>
            </w:r>
          </w:p>
        </w:tc>
        <w:tc>
          <w:tcPr>
            <w:tcW w:w="3327" w:type="dxa"/>
            <w:gridSpan w:val="3"/>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 xml:space="preserve">Показатель, характеризующий содержание </w:t>
            </w:r>
            <w:r w:rsidRPr="00D73A40">
              <w:rPr>
                <w:rStyle w:val="af0"/>
                <w:rFonts w:ascii="Times New Roman" w:hAnsi="Times New Roman" w:cs="Times New Roman"/>
                <w:b w:val="0"/>
                <w:color w:val="auto"/>
                <w:sz w:val="20"/>
                <w:szCs w:val="20"/>
              </w:rPr>
              <w:t>муниципальной</w:t>
            </w:r>
            <w:r w:rsidRPr="00D73A40">
              <w:rPr>
                <w:rFonts w:ascii="Times New Roman" w:hAnsi="Times New Roman" w:cs="Times New Roman"/>
                <w:sz w:val="20"/>
                <w:szCs w:val="20"/>
              </w:rPr>
              <w:t xml:space="preserve"> услуги</w:t>
            </w:r>
          </w:p>
        </w:tc>
        <w:tc>
          <w:tcPr>
            <w:tcW w:w="2218" w:type="dxa"/>
            <w:gridSpan w:val="2"/>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 xml:space="preserve">Показатель, характеризующий условия (формы) оказания </w:t>
            </w:r>
            <w:r w:rsidRPr="00D73A40">
              <w:rPr>
                <w:rStyle w:val="af0"/>
                <w:rFonts w:ascii="Times New Roman" w:hAnsi="Times New Roman" w:cs="Times New Roman"/>
                <w:b w:val="0"/>
                <w:color w:val="auto"/>
                <w:sz w:val="20"/>
                <w:szCs w:val="20"/>
              </w:rPr>
              <w:t>муниципальной</w:t>
            </w:r>
            <w:r w:rsidRPr="00D73A40">
              <w:rPr>
                <w:rFonts w:ascii="Times New Roman" w:hAnsi="Times New Roman" w:cs="Times New Roman"/>
                <w:sz w:val="20"/>
                <w:szCs w:val="20"/>
              </w:rPr>
              <w:t xml:space="preserve"> услуги</w:t>
            </w:r>
          </w:p>
        </w:tc>
        <w:tc>
          <w:tcPr>
            <w:tcW w:w="8872" w:type="dxa"/>
            <w:gridSpan w:val="9"/>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 xml:space="preserve">Показатель качества </w:t>
            </w:r>
            <w:r w:rsidRPr="00D73A40">
              <w:rPr>
                <w:rStyle w:val="af0"/>
                <w:rFonts w:ascii="Times New Roman" w:hAnsi="Times New Roman" w:cs="Times New Roman"/>
                <w:b w:val="0"/>
                <w:color w:val="auto"/>
                <w:sz w:val="20"/>
                <w:szCs w:val="20"/>
              </w:rPr>
              <w:t>муниципальной</w:t>
            </w:r>
            <w:r w:rsidRPr="00D73A40">
              <w:rPr>
                <w:rFonts w:ascii="Times New Roman" w:hAnsi="Times New Roman" w:cs="Times New Roman"/>
                <w:sz w:val="20"/>
                <w:szCs w:val="20"/>
              </w:rPr>
              <w:t xml:space="preserve"> услуги</w:t>
            </w:r>
          </w:p>
        </w:tc>
      </w:tr>
      <w:tr w:rsidR="00AC7B38" w:rsidRPr="00D73A40" w:rsidTr="00AF41BF">
        <w:tblPrEx>
          <w:tblCellMar>
            <w:top w:w="0" w:type="dxa"/>
            <w:bottom w:w="0" w:type="dxa"/>
          </w:tblCellMar>
        </w:tblPrEx>
        <w:tc>
          <w:tcPr>
            <w:tcW w:w="832"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3327" w:type="dxa"/>
            <w:gridSpan w:val="3"/>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2218" w:type="dxa"/>
            <w:gridSpan w:val="2"/>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показателя(4)</w:t>
            </w:r>
          </w:p>
        </w:tc>
        <w:tc>
          <w:tcPr>
            <w:tcW w:w="1664" w:type="dxa"/>
            <w:gridSpan w:val="2"/>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единица измерения</w:t>
            </w:r>
          </w:p>
        </w:tc>
        <w:tc>
          <w:tcPr>
            <w:tcW w:w="3188" w:type="dxa"/>
            <w:gridSpan w:val="3"/>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значение</w:t>
            </w:r>
          </w:p>
        </w:tc>
        <w:tc>
          <w:tcPr>
            <w:tcW w:w="832"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допустимое (возможное) отклонение(7)</w:t>
            </w:r>
          </w:p>
        </w:tc>
        <w:tc>
          <w:tcPr>
            <w:tcW w:w="1386"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отклонение, превышающее допустимое (возможное) отклонение(8)</w:t>
            </w:r>
          </w:p>
        </w:tc>
        <w:tc>
          <w:tcPr>
            <w:tcW w:w="693" w:type="dxa"/>
            <w:vMerge w:val="restart"/>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причина отклонения</w:t>
            </w:r>
          </w:p>
        </w:tc>
      </w:tr>
      <w:tr w:rsidR="00AC7B38" w:rsidRPr="00D73A40" w:rsidTr="00AF41BF">
        <w:tblPrEx>
          <w:tblCellMar>
            <w:top w:w="0" w:type="dxa"/>
            <w:bottom w:w="0" w:type="dxa"/>
          </w:tblCellMar>
        </w:tblPrEx>
        <w:trPr>
          <w:trHeight w:val="276"/>
        </w:trPr>
        <w:tc>
          <w:tcPr>
            <w:tcW w:w="832"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3327" w:type="dxa"/>
            <w:gridSpan w:val="3"/>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2218" w:type="dxa"/>
            <w:gridSpan w:val="2"/>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наименование(4)</w:t>
            </w:r>
          </w:p>
        </w:tc>
        <w:tc>
          <w:tcPr>
            <w:tcW w:w="832"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код по ОКЕИ(4)</w:t>
            </w:r>
          </w:p>
        </w:tc>
        <w:tc>
          <w:tcPr>
            <w:tcW w:w="970"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утверждено в государственном задании на год(4)</w:t>
            </w:r>
          </w:p>
        </w:tc>
        <w:tc>
          <w:tcPr>
            <w:tcW w:w="1247"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 xml:space="preserve">утверждено в </w:t>
            </w:r>
            <w:r w:rsidRPr="00D73A40">
              <w:rPr>
                <w:rStyle w:val="af0"/>
                <w:rFonts w:ascii="Times New Roman" w:hAnsi="Times New Roman" w:cs="Times New Roman"/>
                <w:b w:val="0"/>
                <w:color w:val="auto"/>
                <w:sz w:val="20"/>
                <w:szCs w:val="20"/>
              </w:rPr>
              <w:t>муниципальном</w:t>
            </w:r>
            <w:r w:rsidRPr="00D73A40">
              <w:rPr>
                <w:rFonts w:ascii="Times New Roman" w:hAnsi="Times New Roman" w:cs="Times New Roman"/>
                <w:sz w:val="20"/>
                <w:szCs w:val="20"/>
              </w:rPr>
              <w:t xml:space="preserve"> задании на отчетную дату(5)</w:t>
            </w:r>
          </w:p>
        </w:tc>
        <w:tc>
          <w:tcPr>
            <w:tcW w:w="971"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исполнено на отчетную дату(6)</w:t>
            </w:r>
          </w:p>
        </w:tc>
        <w:tc>
          <w:tcPr>
            <w:tcW w:w="832"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386"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93" w:type="dxa"/>
            <w:vMerge/>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832"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показателя(3))</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показателя(3))</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показателя(3))</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показателя(3))</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показателя(3))</w:t>
            </w:r>
          </w:p>
        </w:tc>
        <w:tc>
          <w:tcPr>
            <w:tcW w:w="110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70"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247"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71"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386"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93" w:type="dxa"/>
            <w:vMerge/>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832" w:type="dxa"/>
            <w:tcBorders>
              <w:top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2</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3</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4</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5</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6</w:t>
            </w: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7</w:t>
            </w: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8</w:t>
            </w: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9</w:t>
            </w:r>
          </w:p>
        </w:tc>
        <w:tc>
          <w:tcPr>
            <w:tcW w:w="97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10</w:t>
            </w:r>
          </w:p>
        </w:tc>
        <w:tc>
          <w:tcPr>
            <w:tcW w:w="124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11</w:t>
            </w:r>
          </w:p>
        </w:tc>
        <w:tc>
          <w:tcPr>
            <w:tcW w:w="97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12</w:t>
            </w: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13</w:t>
            </w:r>
          </w:p>
        </w:tc>
        <w:tc>
          <w:tcPr>
            <w:tcW w:w="1386"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14</w:t>
            </w:r>
          </w:p>
        </w:tc>
        <w:tc>
          <w:tcPr>
            <w:tcW w:w="693" w:type="dxa"/>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15</w:t>
            </w:r>
          </w:p>
        </w:tc>
      </w:tr>
      <w:tr w:rsidR="00AC7B38" w:rsidRPr="00D73A40" w:rsidTr="00AF41BF">
        <w:tblPrEx>
          <w:tblCellMar>
            <w:top w:w="0" w:type="dxa"/>
            <w:bottom w:w="0" w:type="dxa"/>
          </w:tblCellMar>
        </w:tblPrEx>
        <w:tc>
          <w:tcPr>
            <w:tcW w:w="832" w:type="dxa"/>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7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93"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832" w:type="dxa"/>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7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93"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832" w:type="dxa"/>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7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93"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832" w:type="dxa"/>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7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93"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832" w:type="dxa"/>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0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7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24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7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386"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93"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bl>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3.2. Сведения о фактическом достижении показателей, характеризующих объем</w:t>
      </w:r>
    </w:p>
    <w:p w:rsidR="00AC7B38" w:rsidRPr="00D73A40" w:rsidRDefault="00AC7B38" w:rsidP="00AC7B38">
      <w:pPr>
        <w:pStyle w:val="af2"/>
        <w:rPr>
          <w:rFonts w:ascii="Times New Roman" w:hAnsi="Times New Roman" w:cs="Times New Roman"/>
          <w:sz w:val="20"/>
          <w:szCs w:val="20"/>
        </w:rPr>
      </w:pPr>
      <w:r w:rsidRPr="00D73A40">
        <w:rPr>
          <w:rStyle w:val="af0"/>
          <w:rFonts w:ascii="Times New Roman" w:hAnsi="Times New Roman" w:cs="Times New Roman"/>
          <w:b w:val="0"/>
          <w:color w:val="auto"/>
          <w:sz w:val="20"/>
          <w:szCs w:val="20"/>
        </w:rPr>
        <w:t>муниципальной</w:t>
      </w:r>
      <w:r w:rsidRPr="00D73A40">
        <w:rPr>
          <w:rFonts w:ascii="Times New Roman" w:hAnsi="Times New Roman" w:cs="Times New Roman"/>
          <w:sz w:val="20"/>
          <w:szCs w:val="20"/>
        </w:rPr>
        <w:t xml:space="preserve"> услуги</w:t>
      </w:r>
    </w:p>
    <w:p w:rsidR="00AC7B38" w:rsidRPr="00D73A40" w:rsidRDefault="00AC7B38" w:rsidP="00AC7B38">
      <w:pPr>
        <w:rPr>
          <w:sz w:val="20"/>
          <w:szCs w:val="20"/>
        </w:rPr>
      </w:pPr>
    </w:p>
    <w:tbl>
      <w:tblPr>
        <w:tblW w:w="1529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8"/>
        <w:gridCol w:w="1064"/>
        <w:gridCol w:w="1064"/>
        <w:gridCol w:w="1064"/>
        <w:gridCol w:w="1064"/>
        <w:gridCol w:w="1064"/>
        <w:gridCol w:w="1064"/>
        <w:gridCol w:w="665"/>
        <w:gridCol w:w="665"/>
        <w:gridCol w:w="1064"/>
        <w:gridCol w:w="1197"/>
        <w:gridCol w:w="1064"/>
        <w:gridCol w:w="798"/>
        <w:gridCol w:w="1064"/>
        <w:gridCol w:w="665"/>
        <w:gridCol w:w="931"/>
      </w:tblGrid>
      <w:tr w:rsidR="00AC7B38" w:rsidRPr="00D73A40" w:rsidTr="00AF41BF">
        <w:tblPrEx>
          <w:tblCellMar>
            <w:top w:w="0" w:type="dxa"/>
            <w:bottom w:w="0" w:type="dxa"/>
          </w:tblCellMar>
        </w:tblPrEx>
        <w:tc>
          <w:tcPr>
            <w:tcW w:w="798" w:type="dxa"/>
            <w:vMerge w:val="restart"/>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Уникальный номер реестровой записи</w:t>
            </w:r>
            <w:r w:rsidRPr="00D73A40">
              <w:rPr>
                <w:rFonts w:ascii="Times New Roman" w:hAnsi="Times New Roman" w:cs="Times New Roman"/>
                <w:sz w:val="20"/>
                <w:szCs w:val="20"/>
              </w:rPr>
              <w:lastRenderedPageBreak/>
              <w:t>(3)</w:t>
            </w:r>
          </w:p>
        </w:tc>
        <w:tc>
          <w:tcPr>
            <w:tcW w:w="3192" w:type="dxa"/>
            <w:gridSpan w:val="3"/>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lastRenderedPageBreak/>
              <w:t xml:space="preserve">Показатель, характеризующий содержание </w:t>
            </w:r>
            <w:r w:rsidRPr="00D73A40">
              <w:rPr>
                <w:rStyle w:val="af0"/>
                <w:rFonts w:ascii="Times New Roman" w:hAnsi="Times New Roman" w:cs="Times New Roman"/>
                <w:b w:val="0"/>
                <w:color w:val="auto"/>
                <w:sz w:val="20"/>
                <w:szCs w:val="20"/>
              </w:rPr>
              <w:t>работы</w:t>
            </w:r>
          </w:p>
        </w:tc>
        <w:tc>
          <w:tcPr>
            <w:tcW w:w="2128" w:type="dxa"/>
            <w:gridSpan w:val="2"/>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Показатель, характеризующий условия (формы) выполнения работы</w:t>
            </w:r>
          </w:p>
        </w:tc>
        <w:tc>
          <w:tcPr>
            <w:tcW w:w="8246" w:type="dxa"/>
            <w:gridSpan w:val="9"/>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 xml:space="preserve">Показатель объема </w:t>
            </w:r>
            <w:r w:rsidRPr="00D73A40">
              <w:rPr>
                <w:rStyle w:val="af0"/>
                <w:rFonts w:ascii="Times New Roman" w:hAnsi="Times New Roman" w:cs="Times New Roman"/>
                <w:b w:val="0"/>
                <w:color w:val="auto"/>
                <w:sz w:val="20"/>
                <w:szCs w:val="20"/>
              </w:rPr>
              <w:t>муниципальной</w:t>
            </w:r>
            <w:r w:rsidRPr="00D73A40">
              <w:rPr>
                <w:rFonts w:ascii="Times New Roman" w:hAnsi="Times New Roman" w:cs="Times New Roman"/>
                <w:sz w:val="20"/>
                <w:szCs w:val="20"/>
              </w:rPr>
              <w:t xml:space="preserve"> услуги</w:t>
            </w:r>
          </w:p>
        </w:tc>
        <w:tc>
          <w:tcPr>
            <w:tcW w:w="931" w:type="dxa"/>
            <w:vMerge w:val="restart"/>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Размер платы (цена, тариф)</w:t>
            </w:r>
          </w:p>
        </w:tc>
      </w:tr>
      <w:tr w:rsidR="00AC7B38" w:rsidRPr="00D73A40" w:rsidTr="00AF41BF">
        <w:tblPrEx>
          <w:tblCellMar>
            <w:top w:w="0" w:type="dxa"/>
            <w:bottom w:w="0" w:type="dxa"/>
          </w:tblCellMar>
        </w:tblPrEx>
        <w:tc>
          <w:tcPr>
            <w:tcW w:w="798"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3192" w:type="dxa"/>
            <w:gridSpan w:val="3"/>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2128" w:type="dxa"/>
            <w:gridSpan w:val="2"/>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показателя(4)</w:t>
            </w:r>
          </w:p>
        </w:tc>
        <w:tc>
          <w:tcPr>
            <w:tcW w:w="1330" w:type="dxa"/>
            <w:gridSpan w:val="2"/>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единица измерения</w:t>
            </w:r>
          </w:p>
        </w:tc>
        <w:tc>
          <w:tcPr>
            <w:tcW w:w="3325" w:type="dxa"/>
            <w:gridSpan w:val="3"/>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значение</w:t>
            </w:r>
          </w:p>
        </w:tc>
        <w:tc>
          <w:tcPr>
            <w:tcW w:w="798"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допустимое (возможное) откло</w:t>
            </w:r>
            <w:r w:rsidRPr="00D73A40">
              <w:rPr>
                <w:rFonts w:ascii="Times New Roman" w:hAnsi="Times New Roman" w:cs="Times New Roman"/>
                <w:sz w:val="20"/>
                <w:szCs w:val="20"/>
              </w:rPr>
              <w:lastRenderedPageBreak/>
              <w:t>нение(7)</w:t>
            </w: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отклонение, превышающее допустим</w:t>
            </w:r>
            <w:r w:rsidRPr="00D73A40">
              <w:rPr>
                <w:rFonts w:ascii="Times New Roman" w:hAnsi="Times New Roman" w:cs="Times New Roman"/>
                <w:sz w:val="20"/>
                <w:szCs w:val="20"/>
              </w:rPr>
              <w:lastRenderedPageBreak/>
              <w:t>ое (возможное) отклонение(8)</w:t>
            </w:r>
          </w:p>
        </w:tc>
        <w:tc>
          <w:tcPr>
            <w:tcW w:w="665"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причина отклонения</w:t>
            </w:r>
          </w:p>
        </w:tc>
        <w:tc>
          <w:tcPr>
            <w:tcW w:w="931" w:type="dxa"/>
            <w:vMerge/>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rPr>
          <w:trHeight w:val="264"/>
        </w:trPr>
        <w:tc>
          <w:tcPr>
            <w:tcW w:w="798"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3192" w:type="dxa"/>
            <w:gridSpan w:val="3"/>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2128" w:type="dxa"/>
            <w:gridSpan w:val="2"/>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w:t>
            </w:r>
            <w:r w:rsidRPr="00D73A40">
              <w:rPr>
                <w:rFonts w:ascii="Times New Roman" w:hAnsi="Times New Roman" w:cs="Times New Roman"/>
                <w:sz w:val="20"/>
                <w:szCs w:val="20"/>
              </w:rPr>
              <w:lastRenderedPageBreak/>
              <w:t>(4)</w:t>
            </w:r>
          </w:p>
        </w:tc>
        <w:tc>
          <w:tcPr>
            <w:tcW w:w="665"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код по ОКЕ</w:t>
            </w:r>
            <w:r w:rsidRPr="00D73A40">
              <w:rPr>
                <w:rFonts w:ascii="Times New Roman" w:hAnsi="Times New Roman" w:cs="Times New Roman"/>
                <w:sz w:val="20"/>
                <w:szCs w:val="20"/>
              </w:rPr>
              <w:lastRenderedPageBreak/>
              <w:t>И(4)</w:t>
            </w: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 xml:space="preserve">утверждено в </w:t>
            </w:r>
            <w:r w:rsidRPr="00D73A40">
              <w:rPr>
                <w:rStyle w:val="af0"/>
                <w:rFonts w:ascii="Times New Roman" w:hAnsi="Times New Roman" w:cs="Times New Roman"/>
                <w:b w:val="0"/>
                <w:color w:val="auto"/>
                <w:sz w:val="20"/>
                <w:szCs w:val="20"/>
              </w:rPr>
              <w:t>муницип</w:t>
            </w:r>
            <w:r w:rsidRPr="00D73A40">
              <w:rPr>
                <w:rStyle w:val="af0"/>
                <w:rFonts w:ascii="Times New Roman" w:hAnsi="Times New Roman" w:cs="Times New Roman"/>
                <w:b w:val="0"/>
                <w:color w:val="auto"/>
                <w:sz w:val="20"/>
                <w:szCs w:val="20"/>
              </w:rPr>
              <w:lastRenderedPageBreak/>
              <w:t>альном</w:t>
            </w:r>
            <w:r w:rsidRPr="00D73A40">
              <w:rPr>
                <w:rFonts w:ascii="Times New Roman" w:hAnsi="Times New Roman" w:cs="Times New Roman"/>
                <w:sz w:val="20"/>
                <w:szCs w:val="20"/>
              </w:rPr>
              <w:t xml:space="preserve"> задании на год(4)</w:t>
            </w:r>
          </w:p>
        </w:tc>
        <w:tc>
          <w:tcPr>
            <w:tcW w:w="1197"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 xml:space="preserve">утверждено в </w:t>
            </w:r>
            <w:r w:rsidRPr="00D73A40">
              <w:rPr>
                <w:rStyle w:val="af0"/>
                <w:rFonts w:ascii="Times New Roman" w:hAnsi="Times New Roman" w:cs="Times New Roman"/>
                <w:b w:val="0"/>
                <w:color w:val="auto"/>
                <w:sz w:val="20"/>
                <w:szCs w:val="20"/>
              </w:rPr>
              <w:t>муниципал</w:t>
            </w:r>
            <w:r w:rsidRPr="00D73A40">
              <w:rPr>
                <w:rStyle w:val="af0"/>
                <w:rFonts w:ascii="Times New Roman" w:hAnsi="Times New Roman" w:cs="Times New Roman"/>
                <w:b w:val="0"/>
                <w:color w:val="auto"/>
                <w:sz w:val="20"/>
                <w:szCs w:val="20"/>
              </w:rPr>
              <w:lastRenderedPageBreak/>
              <w:t>ьном</w:t>
            </w:r>
            <w:r w:rsidRPr="00D73A40">
              <w:rPr>
                <w:rFonts w:ascii="Times New Roman" w:hAnsi="Times New Roman" w:cs="Times New Roman"/>
                <w:sz w:val="20"/>
                <w:szCs w:val="20"/>
              </w:rPr>
              <w:t xml:space="preserve"> задании на отчетную дату(5)</w:t>
            </w: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 xml:space="preserve">исполнено на отчетную </w:t>
            </w:r>
            <w:r w:rsidRPr="00D73A40">
              <w:rPr>
                <w:rFonts w:ascii="Times New Roman" w:hAnsi="Times New Roman" w:cs="Times New Roman"/>
                <w:sz w:val="20"/>
                <w:szCs w:val="20"/>
              </w:rPr>
              <w:lastRenderedPageBreak/>
              <w:t>дату(6)</w:t>
            </w:r>
          </w:p>
        </w:tc>
        <w:tc>
          <w:tcPr>
            <w:tcW w:w="798"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798"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(наименование показателя(4))</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(наименование показателя(4))</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(наименование показателя(4))</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(наименование показателя(4))</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lastRenderedPageBreak/>
              <w:t>(наименование показателя(4))</w:t>
            </w: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97"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798" w:type="dxa"/>
            <w:tcBorders>
              <w:top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lastRenderedPageBreak/>
              <w:t>1</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2</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3</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4</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5</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6</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7</w:t>
            </w: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8</w:t>
            </w: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9</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10</w:t>
            </w:r>
          </w:p>
        </w:tc>
        <w:tc>
          <w:tcPr>
            <w:tcW w:w="119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11</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12</w:t>
            </w: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13</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14</w:t>
            </w: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15</w:t>
            </w:r>
          </w:p>
        </w:tc>
        <w:tc>
          <w:tcPr>
            <w:tcW w:w="931" w:type="dxa"/>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16</w:t>
            </w:r>
          </w:p>
        </w:tc>
      </w:tr>
      <w:tr w:rsidR="00AC7B38" w:rsidRPr="00D73A40" w:rsidTr="00AF41BF">
        <w:tblPrEx>
          <w:tblCellMar>
            <w:top w:w="0" w:type="dxa"/>
            <w:bottom w:w="0" w:type="dxa"/>
          </w:tblCellMar>
        </w:tblPrEx>
        <w:tc>
          <w:tcPr>
            <w:tcW w:w="798" w:type="dxa"/>
            <w:tcBorders>
              <w:top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19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r>
      <w:tr w:rsidR="00AC7B38" w:rsidRPr="00D73A40" w:rsidTr="00AF41BF">
        <w:tblPrEx>
          <w:tblCellMar>
            <w:top w:w="0" w:type="dxa"/>
            <w:bottom w:w="0" w:type="dxa"/>
          </w:tblCellMar>
        </w:tblPrEx>
        <w:tc>
          <w:tcPr>
            <w:tcW w:w="798" w:type="dxa"/>
            <w:tcBorders>
              <w:top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19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r>
      <w:tr w:rsidR="00AC7B38" w:rsidRPr="00D73A40" w:rsidTr="00AF41BF">
        <w:tblPrEx>
          <w:tblCellMar>
            <w:top w:w="0" w:type="dxa"/>
            <w:bottom w:w="0" w:type="dxa"/>
          </w:tblCellMar>
        </w:tblPrEx>
        <w:tc>
          <w:tcPr>
            <w:tcW w:w="798" w:type="dxa"/>
            <w:tcBorders>
              <w:top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19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r>
      <w:tr w:rsidR="00AC7B38" w:rsidRPr="00D73A40" w:rsidTr="00AF41BF">
        <w:tblPrEx>
          <w:tblCellMar>
            <w:top w:w="0" w:type="dxa"/>
            <w:bottom w:w="0" w:type="dxa"/>
          </w:tblCellMar>
        </w:tblPrEx>
        <w:tc>
          <w:tcPr>
            <w:tcW w:w="798" w:type="dxa"/>
            <w:tcBorders>
              <w:top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19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r>
      <w:tr w:rsidR="00AC7B38" w:rsidRPr="00D73A40" w:rsidTr="00AF41BF">
        <w:tblPrEx>
          <w:tblCellMar>
            <w:top w:w="0" w:type="dxa"/>
            <w:bottom w:w="0" w:type="dxa"/>
          </w:tblCellMar>
        </w:tblPrEx>
        <w:tc>
          <w:tcPr>
            <w:tcW w:w="798" w:type="dxa"/>
            <w:tcBorders>
              <w:top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19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r>
    </w:tbl>
    <w:p w:rsidR="00AC7B38" w:rsidRPr="00D73A40" w:rsidRDefault="00AC7B38" w:rsidP="00AC7B38">
      <w:pPr>
        <w:rPr>
          <w:sz w:val="20"/>
          <w:szCs w:val="20"/>
        </w:rPr>
      </w:pPr>
      <w:bookmarkStart w:id="33" w:name="sub_1220"/>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r w:rsidRPr="00D73A40">
        <w:rPr>
          <w:rStyle w:val="af0"/>
          <w:rFonts w:ascii="Times New Roman" w:hAnsi="Times New Roman" w:cs="Times New Roman"/>
          <w:b w:val="0"/>
          <w:color w:val="auto"/>
          <w:sz w:val="20"/>
          <w:szCs w:val="20"/>
        </w:rPr>
        <w:t>Часть 2. Сведения о выполняемых работах(3)</w:t>
      </w:r>
    </w:p>
    <w:bookmarkEnd w:id="33"/>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w:t>
      </w:r>
      <w:r w:rsidRPr="00D73A40">
        <w:rPr>
          <w:rStyle w:val="af0"/>
          <w:rFonts w:ascii="Times New Roman" w:hAnsi="Times New Roman" w:cs="Times New Roman"/>
          <w:b w:val="0"/>
          <w:color w:val="auto"/>
          <w:sz w:val="20"/>
          <w:szCs w:val="20"/>
        </w:rPr>
        <w:t>Раздел __________</w:t>
      </w:r>
    </w:p>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1. Наименование работы                                  Код </w:t>
      </w:r>
      <w:proofErr w:type="gramStart"/>
      <w:r w:rsidRPr="00D73A40">
        <w:rPr>
          <w:rFonts w:ascii="Times New Roman" w:hAnsi="Times New Roman" w:cs="Times New Roman"/>
          <w:sz w:val="20"/>
          <w:szCs w:val="20"/>
        </w:rPr>
        <w:t>по</w:t>
      </w:r>
      <w:proofErr w:type="gramEnd"/>
      <w:r w:rsidRPr="00D73A40">
        <w:rPr>
          <w:rFonts w:ascii="Times New Roman" w:hAnsi="Times New Roman" w:cs="Times New Roman"/>
          <w:sz w:val="20"/>
          <w:szCs w:val="20"/>
        </w:rPr>
        <w:t xml:space="preserve">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______________________________________________ общероссийскому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базовому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2. Категории потребителей работы                 (</w:t>
      </w:r>
      <w:proofErr w:type="gramStart"/>
      <w:r w:rsidRPr="00D73A40">
        <w:rPr>
          <w:rFonts w:ascii="Times New Roman" w:hAnsi="Times New Roman" w:cs="Times New Roman"/>
          <w:sz w:val="20"/>
          <w:szCs w:val="20"/>
        </w:rPr>
        <w:t>отраслевому</w:t>
      </w:r>
      <w:proofErr w:type="gramEnd"/>
      <w:r w:rsidRPr="00D73A40">
        <w:rPr>
          <w:rFonts w:ascii="Times New Roman" w:hAnsi="Times New Roman" w:cs="Times New Roman"/>
          <w:sz w:val="20"/>
          <w:szCs w:val="20"/>
        </w:rPr>
        <w:t>)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______________________________________________        перечню,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региональному │        </w:t>
      </w:r>
      <w:proofErr w:type="spellStart"/>
      <w:r w:rsidRPr="00D73A40">
        <w:rPr>
          <w:rFonts w:ascii="Times New Roman" w:hAnsi="Times New Roman" w:cs="Times New Roman"/>
          <w:sz w:val="20"/>
          <w:szCs w:val="20"/>
        </w:rPr>
        <w:t>│</w:t>
      </w:r>
      <w:proofErr w:type="spellEnd"/>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перечню └────────┘</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3. Сведения о фактическом достижении показателей,  характеризующих  объем</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и (или) качество работы</w:t>
      </w:r>
    </w:p>
    <w:p w:rsidR="00AC7B38" w:rsidRPr="00D73A40" w:rsidRDefault="00AC7B38" w:rsidP="00AC7B38">
      <w:pPr>
        <w:pStyle w:val="af2"/>
        <w:rPr>
          <w:rFonts w:ascii="Times New Roman" w:hAnsi="Times New Roman" w:cs="Times New Roman"/>
          <w:sz w:val="20"/>
          <w:szCs w:val="20"/>
        </w:rPr>
      </w:pPr>
      <w:bookmarkStart w:id="34" w:name="sub_1231"/>
      <w:r w:rsidRPr="00D73A40">
        <w:rPr>
          <w:rFonts w:ascii="Times New Roman" w:hAnsi="Times New Roman" w:cs="Times New Roman"/>
          <w:sz w:val="20"/>
          <w:szCs w:val="20"/>
        </w:rPr>
        <w:t>3.1.  Сведения  о  фактическом  достижении  показателей,  характеризующих</w:t>
      </w:r>
    </w:p>
    <w:bookmarkEnd w:id="34"/>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качество работы</w:t>
      </w:r>
    </w:p>
    <w:p w:rsidR="00AC7B38" w:rsidRPr="00D73A40" w:rsidRDefault="00AC7B38" w:rsidP="00AC7B38">
      <w:pPr>
        <w:rPr>
          <w:sz w:val="20"/>
          <w:szCs w:val="20"/>
        </w:rPr>
      </w:pPr>
    </w:p>
    <w:tbl>
      <w:tblPr>
        <w:tblW w:w="1528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92"/>
        <w:gridCol w:w="1019"/>
        <w:gridCol w:w="1019"/>
        <w:gridCol w:w="1020"/>
        <w:gridCol w:w="1019"/>
        <w:gridCol w:w="1019"/>
        <w:gridCol w:w="1019"/>
        <w:gridCol w:w="1019"/>
        <w:gridCol w:w="1019"/>
        <w:gridCol w:w="1274"/>
        <w:gridCol w:w="1401"/>
        <w:gridCol w:w="892"/>
        <w:gridCol w:w="764"/>
        <w:gridCol w:w="1019"/>
        <w:gridCol w:w="893"/>
      </w:tblGrid>
      <w:tr w:rsidR="00AC7B38" w:rsidRPr="00D73A40" w:rsidTr="00AF41BF">
        <w:tblPrEx>
          <w:tblCellMar>
            <w:top w:w="0" w:type="dxa"/>
            <w:bottom w:w="0" w:type="dxa"/>
          </w:tblCellMar>
        </w:tblPrEx>
        <w:tc>
          <w:tcPr>
            <w:tcW w:w="892" w:type="dxa"/>
            <w:vMerge w:val="restart"/>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Уникальный номер реестровой записи(4)</w:t>
            </w:r>
          </w:p>
        </w:tc>
        <w:tc>
          <w:tcPr>
            <w:tcW w:w="3058" w:type="dxa"/>
            <w:gridSpan w:val="3"/>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Показатель, характеризующий содержание работы</w:t>
            </w:r>
          </w:p>
        </w:tc>
        <w:tc>
          <w:tcPr>
            <w:tcW w:w="2038" w:type="dxa"/>
            <w:gridSpan w:val="2"/>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Показатель, характеризующий условия (формы) выполнения работы</w:t>
            </w:r>
          </w:p>
        </w:tc>
        <w:tc>
          <w:tcPr>
            <w:tcW w:w="9300" w:type="dxa"/>
            <w:gridSpan w:val="9"/>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Показатель качества работы</w:t>
            </w:r>
          </w:p>
        </w:tc>
      </w:tr>
      <w:tr w:rsidR="00AC7B38" w:rsidRPr="00D73A40" w:rsidTr="00AF41BF">
        <w:tblPrEx>
          <w:tblCellMar>
            <w:top w:w="0" w:type="dxa"/>
            <w:bottom w:w="0" w:type="dxa"/>
          </w:tblCellMar>
        </w:tblPrEx>
        <w:trPr>
          <w:trHeight w:val="253"/>
        </w:trPr>
        <w:tc>
          <w:tcPr>
            <w:tcW w:w="892"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3058" w:type="dxa"/>
            <w:gridSpan w:val="3"/>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2038" w:type="dxa"/>
            <w:gridSpan w:val="2"/>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1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показателя(4)</w:t>
            </w:r>
          </w:p>
        </w:tc>
        <w:tc>
          <w:tcPr>
            <w:tcW w:w="2038" w:type="dxa"/>
            <w:gridSpan w:val="2"/>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единица измерения</w:t>
            </w:r>
          </w:p>
        </w:tc>
        <w:tc>
          <w:tcPr>
            <w:tcW w:w="3567" w:type="dxa"/>
            <w:gridSpan w:val="3"/>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значение</w:t>
            </w:r>
          </w:p>
        </w:tc>
        <w:tc>
          <w:tcPr>
            <w:tcW w:w="7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допустимое (возможное) отклонение(7)</w:t>
            </w:r>
          </w:p>
        </w:tc>
        <w:tc>
          <w:tcPr>
            <w:tcW w:w="101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отклонение, превышающее допустимое (возможное) отклонение(8)</w:t>
            </w:r>
          </w:p>
        </w:tc>
        <w:tc>
          <w:tcPr>
            <w:tcW w:w="893"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причина отклонения</w:t>
            </w:r>
          </w:p>
        </w:tc>
      </w:tr>
      <w:tr w:rsidR="00AC7B38" w:rsidRPr="00D73A40" w:rsidTr="00AF41BF">
        <w:tblPrEx>
          <w:tblCellMar>
            <w:top w:w="0" w:type="dxa"/>
            <w:bottom w:w="0" w:type="dxa"/>
          </w:tblCellMar>
        </w:tblPrEx>
        <w:trPr>
          <w:trHeight w:val="253"/>
        </w:trPr>
        <w:tc>
          <w:tcPr>
            <w:tcW w:w="892"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1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показателя(4))</w:t>
            </w:r>
          </w:p>
        </w:tc>
        <w:tc>
          <w:tcPr>
            <w:tcW w:w="101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показателя(4))</w:t>
            </w:r>
          </w:p>
        </w:tc>
        <w:tc>
          <w:tcPr>
            <w:tcW w:w="1020"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показателя(4))</w:t>
            </w:r>
          </w:p>
        </w:tc>
        <w:tc>
          <w:tcPr>
            <w:tcW w:w="101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показателя(4))</w:t>
            </w:r>
          </w:p>
        </w:tc>
        <w:tc>
          <w:tcPr>
            <w:tcW w:w="1019"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показателя(4))</w:t>
            </w:r>
          </w:p>
        </w:tc>
        <w:tc>
          <w:tcPr>
            <w:tcW w:w="101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2038" w:type="dxa"/>
            <w:gridSpan w:val="2"/>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3567" w:type="dxa"/>
            <w:gridSpan w:val="3"/>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1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93" w:type="dxa"/>
            <w:vMerge/>
            <w:tcBorders>
              <w:top w:val="nil"/>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892"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1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1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1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1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1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наименование(4)</w:t>
            </w: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код по ОКЕИ(4)</w:t>
            </w:r>
          </w:p>
        </w:tc>
        <w:tc>
          <w:tcPr>
            <w:tcW w:w="127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 xml:space="preserve">утверждено в </w:t>
            </w:r>
            <w:r w:rsidRPr="00D73A40">
              <w:rPr>
                <w:rStyle w:val="af0"/>
                <w:rFonts w:ascii="Times New Roman" w:hAnsi="Times New Roman" w:cs="Times New Roman"/>
                <w:b w:val="0"/>
                <w:color w:val="auto"/>
                <w:sz w:val="20"/>
                <w:szCs w:val="20"/>
              </w:rPr>
              <w:t>муниципальном</w:t>
            </w:r>
            <w:r w:rsidRPr="00D73A40">
              <w:rPr>
                <w:rFonts w:ascii="Times New Roman" w:hAnsi="Times New Roman" w:cs="Times New Roman"/>
                <w:sz w:val="20"/>
                <w:szCs w:val="20"/>
              </w:rPr>
              <w:t xml:space="preserve"> задании на год(4)</w:t>
            </w:r>
          </w:p>
        </w:tc>
        <w:tc>
          <w:tcPr>
            <w:tcW w:w="140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 xml:space="preserve">утверждено в </w:t>
            </w:r>
            <w:r w:rsidRPr="00D73A40">
              <w:rPr>
                <w:rStyle w:val="af0"/>
                <w:rFonts w:ascii="Times New Roman" w:hAnsi="Times New Roman" w:cs="Times New Roman"/>
                <w:b w:val="0"/>
                <w:color w:val="auto"/>
                <w:sz w:val="20"/>
                <w:szCs w:val="20"/>
              </w:rPr>
              <w:t>муниципальном</w:t>
            </w:r>
            <w:r w:rsidRPr="00D73A40">
              <w:rPr>
                <w:rFonts w:ascii="Times New Roman" w:hAnsi="Times New Roman" w:cs="Times New Roman"/>
                <w:sz w:val="20"/>
                <w:szCs w:val="20"/>
              </w:rPr>
              <w:t xml:space="preserve"> задании на отчетную дату(5)</w:t>
            </w:r>
          </w:p>
        </w:tc>
        <w:tc>
          <w:tcPr>
            <w:tcW w:w="89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исполнено на отчетную дату(6)</w:t>
            </w:r>
          </w:p>
        </w:tc>
        <w:tc>
          <w:tcPr>
            <w:tcW w:w="7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19"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893" w:type="dxa"/>
            <w:vMerge/>
            <w:tcBorders>
              <w:top w:val="nil"/>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892" w:type="dxa"/>
            <w:tcBorders>
              <w:top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w:t>
            </w: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2</w:t>
            </w: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3</w:t>
            </w:r>
          </w:p>
        </w:tc>
        <w:tc>
          <w:tcPr>
            <w:tcW w:w="102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4</w:t>
            </w: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5</w:t>
            </w: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6</w:t>
            </w: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7</w:t>
            </w: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8</w:t>
            </w: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9</w:t>
            </w:r>
          </w:p>
        </w:tc>
        <w:tc>
          <w:tcPr>
            <w:tcW w:w="127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10</w:t>
            </w:r>
          </w:p>
        </w:tc>
        <w:tc>
          <w:tcPr>
            <w:tcW w:w="140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11</w:t>
            </w:r>
          </w:p>
        </w:tc>
        <w:tc>
          <w:tcPr>
            <w:tcW w:w="89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12</w:t>
            </w:r>
          </w:p>
        </w:tc>
        <w:tc>
          <w:tcPr>
            <w:tcW w:w="7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13</w:t>
            </w: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14</w:t>
            </w:r>
          </w:p>
        </w:tc>
        <w:tc>
          <w:tcPr>
            <w:tcW w:w="893" w:type="dxa"/>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15</w:t>
            </w:r>
          </w:p>
        </w:tc>
      </w:tr>
      <w:tr w:rsidR="00AC7B38" w:rsidRPr="00D73A40" w:rsidTr="00AF41BF">
        <w:tblPrEx>
          <w:tblCellMar>
            <w:top w:w="0" w:type="dxa"/>
            <w:bottom w:w="0" w:type="dxa"/>
          </w:tblCellMar>
        </w:tblPrEx>
        <w:tc>
          <w:tcPr>
            <w:tcW w:w="892" w:type="dxa"/>
            <w:tcBorders>
              <w:top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40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7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893" w:type="dxa"/>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r>
      <w:tr w:rsidR="00AC7B38" w:rsidRPr="00D73A40" w:rsidTr="00AF41BF">
        <w:tblPrEx>
          <w:tblCellMar>
            <w:top w:w="0" w:type="dxa"/>
            <w:bottom w:w="0" w:type="dxa"/>
          </w:tblCellMar>
        </w:tblPrEx>
        <w:tc>
          <w:tcPr>
            <w:tcW w:w="892" w:type="dxa"/>
            <w:tcBorders>
              <w:top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40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7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893" w:type="dxa"/>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r>
      <w:tr w:rsidR="00AC7B38" w:rsidRPr="00D73A40" w:rsidTr="00AF41BF">
        <w:tblPrEx>
          <w:tblCellMar>
            <w:top w:w="0" w:type="dxa"/>
            <w:bottom w:w="0" w:type="dxa"/>
          </w:tblCellMar>
        </w:tblPrEx>
        <w:tc>
          <w:tcPr>
            <w:tcW w:w="892" w:type="dxa"/>
            <w:tcBorders>
              <w:top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40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892"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7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1019"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c>
          <w:tcPr>
            <w:tcW w:w="893" w:type="dxa"/>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p>
        </w:tc>
      </w:tr>
    </w:tbl>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bookmarkStart w:id="35" w:name="sub_1232"/>
      <w:r w:rsidRPr="00D73A40">
        <w:rPr>
          <w:rFonts w:ascii="Times New Roman" w:hAnsi="Times New Roman" w:cs="Times New Roman"/>
          <w:sz w:val="20"/>
          <w:szCs w:val="20"/>
        </w:rPr>
        <w:t>3.2. Сведения о фактическом достижении показателей, характеризующих объем</w:t>
      </w:r>
    </w:p>
    <w:bookmarkEnd w:id="35"/>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работы</w:t>
      </w:r>
    </w:p>
    <w:p w:rsidR="00AC7B38" w:rsidRPr="00D73A40" w:rsidRDefault="00AC7B38" w:rsidP="00AC7B38">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8"/>
        <w:gridCol w:w="1064"/>
        <w:gridCol w:w="1064"/>
        <w:gridCol w:w="1064"/>
        <w:gridCol w:w="1064"/>
        <w:gridCol w:w="1064"/>
        <w:gridCol w:w="798"/>
        <w:gridCol w:w="665"/>
        <w:gridCol w:w="1064"/>
        <w:gridCol w:w="1064"/>
        <w:gridCol w:w="1197"/>
        <w:gridCol w:w="1064"/>
        <w:gridCol w:w="798"/>
        <w:gridCol w:w="931"/>
        <w:gridCol w:w="798"/>
        <w:gridCol w:w="798"/>
      </w:tblGrid>
      <w:tr w:rsidR="00AC7B38" w:rsidRPr="00D73A40" w:rsidTr="00AF41BF">
        <w:tblPrEx>
          <w:tblCellMar>
            <w:top w:w="0" w:type="dxa"/>
            <w:bottom w:w="0" w:type="dxa"/>
          </w:tblCellMar>
        </w:tblPrEx>
        <w:tc>
          <w:tcPr>
            <w:tcW w:w="798" w:type="dxa"/>
            <w:vMerge w:val="restart"/>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Уникальный номер реестровой записи(4)</w:t>
            </w:r>
          </w:p>
        </w:tc>
        <w:tc>
          <w:tcPr>
            <w:tcW w:w="3192" w:type="dxa"/>
            <w:gridSpan w:val="3"/>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Показатель, характеризующий содержание работы</w:t>
            </w:r>
          </w:p>
        </w:tc>
        <w:tc>
          <w:tcPr>
            <w:tcW w:w="2128" w:type="dxa"/>
            <w:gridSpan w:val="2"/>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Показатель, характеризующий условия (формы) выполнения работы</w:t>
            </w:r>
          </w:p>
        </w:tc>
        <w:tc>
          <w:tcPr>
            <w:tcW w:w="8379" w:type="dxa"/>
            <w:gridSpan w:val="9"/>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Показатель объема работы</w:t>
            </w:r>
          </w:p>
        </w:tc>
        <w:tc>
          <w:tcPr>
            <w:tcW w:w="798" w:type="dxa"/>
            <w:vMerge w:val="restart"/>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Размер платы (цена, тариф)</w:t>
            </w:r>
          </w:p>
        </w:tc>
      </w:tr>
      <w:tr w:rsidR="00AC7B38" w:rsidRPr="00D73A40" w:rsidTr="00AF41BF">
        <w:tblPrEx>
          <w:tblCellMar>
            <w:top w:w="0" w:type="dxa"/>
            <w:bottom w:w="0" w:type="dxa"/>
          </w:tblCellMar>
        </w:tblPrEx>
        <w:trPr>
          <w:trHeight w:val="264"/>
        </w:trPr>
        <w:tc>
          <w:tcPr>
            <w:tcW w:w="798"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3192" w:type="dxa"/>
            <w:gridSpan w:val="3"/>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2128" w:type="dxa"/>
            <w:gridSpan w:val="2"/>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показателя(4)</w:t>
            </w:r>
          </w:p>
        </w:tc>
        <w:tc>
          <w:tcPr>
            <w:tcW w:w="1729" w:type="dxa"/>
            <w:gridSpan w:val="2"/>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единица измерения</w:t>
            </w:r>
          </w:p>
        </w:tc>
        <w:tc>
          <w:tcPr>
            <w:tcW w:w="3325" w:type="dxa"/>
            <w:gridSpan w:val="3"/>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значение</w:t>
            </w:r>
          </w:p>
        </w:tc>
        <w:tc>
          <w:tcPr>
            <w:tcW w:w="798"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допустимое (возможное) отклонение(7)</w:t>
            </w:r>
          </w:p>
        </w:tc>
        <w:tc>
          <w:tcPr>
            <w:tcW w:w="931"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 xml:space="preserve">отклонение, превышающее допустимое (возможное) </w:t>
            </w:r>
            <w:proofErr w:type="gramStart"/>
            <w:r w:rsidRPr="00D73A40">
              <w:rPr>
                <w:rFonts w:ascii="Times New Roman" w:hAnsi="Times New Roman" w:cs="Times New Roman"/>
                <w:sz w:val="20"/>
                <w:szCs w:val="20"/>
              </w:rPr>
              <w:t>отклонен</w:t>
            </w:r>
            <w:proofErr w:type="gramEnd"/>
            <w:r w:rsidRPr="00D73A40">
              <w:rPr>
                <w:rFonts w:ascii="Times New Roman" w:hAnsi="Times New Roman" w:cs="Times New Roman"/>
                <w:sz w:val="20"/>
                <w:szCs w:val="20"/>
              </w:rPr>
              <w:t>.(8)</w:t>
            </w:r>
          </w:p>
        </w:tc>
        <w:tc>
          <w:tcPr>
            <w:tcW w:w="798"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причина отклонения</w:t>
            </w:r>
          </w:p>
        </w:tc>
        <w:tc>
          <w:tcPr>
            <w:tcW w:w="798" w:type="dxa"/>
            <w:vMerge/>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rPr>
          <w:trHeight w:val="264"/>
        </w:trPr>
        <w:tc>
          <w:tcPr>
            <w:tcW w:w="798"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показателя(4))</w:t>
            </w: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показателя(4))</w:t>
            </w: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показателя(4))</w:t>
            </w: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показателя(4))</w:t>
            </w: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_____</w:t>
            </w:r>
          </w:p>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 показателя(4))</w:t>
            </w:r>
          </w:p>
        </w:tc>
        <w:tc>
          <w:tcPr>
            <w:tcW w:w="798"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729" w:type="dxa"/>
            <w:gridSpan w:val="2"/>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3325" w:type="dxa"/>
            <w:gridSpan w:val="3"/>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vMerge/>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798"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наименование(4)</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код по ОКЕИ(4)</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 xml:space="preserve">утверждено в </w:t>
            </w:r>
            <w:r w:rsidRPr="00D73A40">
              <w:rPr>
                <w:rStyle w:val="af0"/>
                <w:rFonts w:ascii="Times New Roman" w:hAnsi="Times New Roman" w:cs="Times New Roman"/>
                <w:b w:val="0"/>
                <w:color w:val="auto"/>
                <w:sz w:val="20"/>
                <w:szCs w:val="20"/>
              </w:rPr>
              <w:t>муниципальном</w:t>
            </w:r>
            <w:r w:rsidRPr="00D73A40">
              <w:rPr>
                <w:rFonts w:ascii="Times New Roman" w:hAnsi="Times New Roman" w:cs="Times New Roman"/>
                <w:sz w:val="20"/>
                <w:szCs w:val="20"/>
              </w:rPr>
              <w:t xml:space="preserve"> задании на год(4)</w:t>
            </w:r>
          </w:p>
        </w:tc>
        <w:tc>
          <w:tcPr>
            <w:tcW w:w="119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roofErr w:type="gramStart"/>
            <w:r w:rsidRPr="00D73A40">
              <w:rPr>
                <w:rFonts w:ascii="Times New Roman" w:hAnsi="Times New Roman" w:cs="Times New Roman"/>
                <w:sz w:val="20"/>
                <w:szCs w:val="20"/>
              </w:rPr>
              <w:t xml:space="preserve">утверждено в </w:t>
            </w:r>
            <w:r w:rsidRPr="00D73A40">
              <w:rPr>
                <w:rStyle w:val="af0"/>
                <w:rFonts w:ascii="Times New Roman" w:hAnsi="Times New Roman" w:cs="Times New Roman"/>
                <w:b w:val="0"/>
                <w:color w:val="auto"/>
                <w:sz w:val="20"/>
                <w:szCs w:val="20"/>
              </w:rPr>
              <w:t>муниципальном</w:t>
            </w:r>
            <w:r w:rsidRPr="00D73A40">
              <w:rPr>
                <w:rFonts w:ascii="Times New Roman" w:hAnsi="Times New Roman" w:cs="Times New Roman"/>
                <w:sz w:val="20"/>
                <w:szCs w:val="20"/>
              </w:rPr>
              <w:t xml:space="preserve"> задании на отчетную дату(5</w:t>
            </w:r>
            <w:proofErr w:type="gramEnd"/>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r w:rsidRPr="00D73A40">
              <w:rPr>
                <w:rFonts w:ascii="Times New Roman" w:hAnsi="Times New Roman" w:cs="Times New Roman"/>
                <w:sz w:val="20"/>
                <w:szCs w:val="20"/>
              </w:rPr>
              <w:t>исполнено на отчетную дату(6)</w:t>
            </w:r>
          </w:p>
        </w:tc>
        <w:tc>
          <w:tcPr>
            <w:tcW w:w="798"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vMerge/>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798" w:type="dxa"/>
            <w:tcBorders>
              <w:top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2</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3</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4</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5</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6</w:t>
            </w: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7</w:t>
            </w: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8</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9</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10</w:t>
            </w:r>
          </w:p>
        </w:tc>
        <w:tc>
          <w:tcPr>
            <w:tcW w:w="119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11</w:t>
            </w: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12</w:t>
            </w: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13</w:t>
            </w: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14</w:t>
            </w: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15</w:t>
            </w:r>
          </w:p>
        </w:tc>
        <w:tc>
          <w:tcPr>
            <w:tcW w:w="798" w:type="dxa"/>
            <w:tcBorders>
              <w:top w:val="single" w:sz="4" w:space="0" w:color="auto"/>
              <w:left w:val="single" w:sz="4" w:space="0" w:color="auto"/>
              <w:bottom w:val="single" w:sz="4" w:space="0" w:color="auto"/>
            </w:tcBorders>
          </w:tcPr>
          <w:p w:rsidR="00AC7B38" w:rsidRPr="00D73A40" w:rsidRDefault="00AC7B38" w:rsidP="00AF41BF">
            <w:pPr>
              <w:pStyle w:val="af1"/>
              <w:jc w:val="center"/>
              <w:rPr>
                <w:rFonts w:ascii="Times New Roman" w:hAnsi="Times New Roman" w:cs="Times New Roman"/>
                <w:sz w:val="20"/>
                <w:szCs w:val="20"/>
              </w:rPr>
            </w:pPr>
            <w:r w:rsidRPr="00D73A40">
              <w:rPr>
                <w:rFonts w:ascii="Times New Roman" w:hAnsi="Times New Roman" w:cs="Times New Roman"/>
                <w:sz w:val="20"/>
                <w:szCs w:val="20"/>
              </w:rPr>
              <w:t>16</w:t>
            </w:r>
          </w:p>
        </w:tc>
      </w:tr>
      <w:tr w:rsidR="00AC7B38" w:rsidRPr="00D73A40" w:rsidTr="00AF41BF">
        <w:tblPrEx>
          <w:tblCellMar>
            <w:top w:w="0" w:type="dxa"/>
            <w:bottom w:w="0" w:type="dxa"/>
          </w:tblCellMar>
        </w:tblPrEx>
        <w:tc>
          <w:tcPr>
            <w:tcW w:w="798" w:type="dxa"/>
            <w:vMerge w:val="restart"/>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9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798"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9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798" w:type="dxa"/>
            <w:vMerge w:val="restart"/>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val="restart"/>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9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r w:rsidR="00AC7B38" w:rsidRPr="00D73A40" w:rsidTr="00AF41BF">
        <w:tblPrEx>
          <w:tblCellMar>
            <w:top w:w="0" w:type="dxa"/>
            <w:bottom w:w="0" w:type="dxa"/>
          </w:tblCellMar>
        </w:tblPrEx>
        <w:tc>
          <w:tcPr>
            <w:tcW w:w="798" w:type="dxa"/>
            <w:vMerge/>
            <w:tcBorders>
              <w:top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vMerge/>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665"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197"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931"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tcPr>
          <w:p w:rsidR="00AC7B38" w:rsidRPr="00D73A40" w:rsidRDefault="00AC7B38" w:rsidP="00AF41BF">
            <w:pPr>
              <w:pStyle w:val="af1"/>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tcBorders>
          </w:tcPr>
          <w:p w:rsidR="00AC7B38" w:rsidRPr="00D73A40" w:rsidRDefault="00AC7B38" w:rsidP="00AF41BF">
            <w:pPr>
              <w:pStyle w:val="af1"/>
              <w:rPr>
                <w:rFonts w:ascii="Times New Roman" w:hAnsi="Times New Roman" w:cs="Times New Roman"/>
                <w:sz w:val="20"/>
                <w:szCs w:val="20"/>
              </w:rPr>
            </w:pPr>
          </w:p>
        </w:tc>
      </w:tr>
    </w:tbl>
    <w:p w:rsidR="00AC7B38" w:rsidRPr="00D73A40" w:rsidRDefault="00AC7B38" w:rsidP="00AC7B38">
      <w:pPr>
        <w:rPr>
          <w:sz w:val="20"/>
          <w:szCs w:val="20"/>
        </w:rPr>
      </w:pPr>
    </w:p>
    <w:p w:rsidR="00AC7B38" w:rsidRPr="00D73A40" w:rsidRDefault="00AC7B38" w:rsidP="00AC7B38">
      <w:pPr>
        <w:rPr>
          <w:sz w:val="20"/>
          <w:szCs w:val="20"/>
        </w:rPr>
      </w:pPr>
    </w:p>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Руководитель</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(уполномоченное лицо) _______________ ___________ _______________________</w:t>
      </w: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 xml:space="preserve">                        (должность)    (подпись)   (расшифровка подписи)</w:t>
      </w:r>
    </w:p>
    <w:p w:rsidR="00AC7B38" w:rsidRPr="00D73A40" w:rsidRDefault="00AC7B38" w:rsidP="00AC7B38">
      <w:pPr>
        <w:rPr>
          <w:sz w:val="20"/>
          <w:szCs w:val="20"/>
        </w:r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t>"__" ___________ 20__ г.</w:t>
      </w:r>
    </w:p>
    <w:p w:rsidR="00AC7B38" w:rsidRPr="00D73A40" w:rsidRDefault="00AC7B38" w:rsidP="00AC7B38">
      <w:pPr>
        <w:rPr>
          <w:sz w:val="20"/>
          <w:szCs w:val="20"/>
        </w:rPr>
      </w:pPr>
    </w:p>
    <w:p w:rsidR="00AC7B38" w:rsidRPr="00D73A40" w:rsidRDefault="00AC7B38" w:rsidP="00AC7B38">
      <w:pPr>
        <w:rPr>
          <w:sz w:val="20"/>
          <w:szCs w:val="20"/>
        </w:rPr>
      </w:pPr>
    </w:p>
    <w:p w:rsidR="00AC7B38" w:rsidRPr="00D73A40" w:rsidRDefault="00AC7B38" w:rsidP="00AC7B38">
      <w:pPr>
        <w:rPr>
          <w:sz w:val="20"/>
          <w:szCs w:val="20"/>
        </w:rPr>
      </w:pPr>
    </w:p>
    <w:p w:rsidR="00AC7B38" w:rsidRPr="00D73A40" w:rsidRDefault="00AC7B38" w:rsidP="00AC7B38">
      <w:pPr>
        <w:rPr>
          <w:sz w:val="20"/>
          <w:szCs w:val="20"/>
        </w:rPr>
      </w:pPr>
    </w:p>
    <w:p w:rsidR="00AC7B38" w:rsidRPr="00D73A40" w:rsidRDefault="00AC7B38" w:rsidP="00AC7B38">
      <w:pPr>
        <w:rPr>
          <w:sz w:val="20"/>
          <w:szCs w:val="20"/>
        </w:rPr>
      </w:pPr>
    </w:p>
    <w:p w:rsidR="00AC7B38" w:rsidRPr="00D73A40" w:rsidRDefault="00AC7B38" w:rsidP="00AC7B38">
      <w:pPr>
        <w:rPr>
          <w:sz w:val="20"/>
          <w:szCs w:val="20"/>
        </w:rPr>
        <w:sectPr w:rsidR="00AC7B38" w:rsidRPr="00D73A40" w:rsidSect="006F7609">
          <w:pgSz w:w="16838" w:h="11906" w:orient="landscape"/>
          <w:pgMar w:top="1418" w:right="1134" w:bottom="851" w:left="1134" w:header="709" w:footer="709" w:gutter="0"/>
          <w:cols w:space="708"/>
          <w:docGrid w:linePitch="360"/>
        </w:sectPr>
      </w:pPr>
    </w:p>
    <w:p w:rsidR="00AC7B38" w:rsidRPr="00D73A40" w:rsidRDefault="00AC7B38" w:rsidP="00AC7B38">
      <w:pPr>
        <w:pStyle w:val="af2"/>
        <w:rPr>
          <w:rFonts w:ascii="Times New Roman" w:hAnsi="Times New Roman" w:cs="Times New Roman"/>
          <w:sz w:val="20"/>
          <w:szCs w:val="20"/>
        </w:rPr>
      </w:pPr>
      <w:r w:rsidRPr="00D73A40">
        <w:rPr>
          <w:rFonts w:ascii="Times New Roman" w:hAnsi="Times New Roman" w:cs="Times New Roman"/>
          <w:sz w:val="20"/>
          <w:szCs w:val="20"/>
        </w:rPr>
        <w:lastRenderedPageBreak/>
        <w:t>______________________________</w:t>
      </w:r>
    </w:p>
    <w:p w:rsidR="00AC7B38" w:rsidRPr="00D73A40" w:rsidRDefault="00AC7B38" w:rsidP="00AC7B38">
      <w:pPr>
        <w:jc w:val="both"/>
        <w:rPr>
          <w:sz w:val="20"/>
          <w:szCs w:val="20"/>
        </w:rPr>
      </w:pPr>
      <w:bookmarkStart w:id="36" w:name="sub_2011"/>
    </w:p>
    <w:p w:rsidR="00AC7B38" w:rsidRPr="00D73A40" w:rsidRDefault="00AC7B38" w:rsidP="00AC7B38">
      <w:pPr>
        <w:jc w:val="both"/>
        <w:rPr>
          <w:sz w:val="20"/>
          <w:szCs w:val="20"/>
        </w:rPr>
      </w:pPr>
      <w:r w:rsidRPr="00D73A40">
        <w:rPr>
          <w:sz w:val="20"/>
          <w:szCs w:val="20"/>
        </w:rPr>
        <w:t xml:space="preserve">(1) Указывается номер </w:t>
      </w:r>
      <w:r w:rsidRPr="00D73A40">
        <w:rPr>
          <w:rStyle w:val="af0"/>
          <w:b w:val="0"/>
          <w:color w:val="auto"/>
          <w:sz w:val="20"/>
          <w:szCs w:val="20"/>
        </w:rPr>
        <w:t>муниципального</w:t>
      </w:r>
      <w:r w:rsidRPr="00D73A40">
        <w:rPr>
          <w:sz w:val="20"/>
          <w:szCs w:val="20"/>
        </w:rPr>
        <w:t xml:space="preserve"> задания, по которому формируется отчет.</w:t>
      </w:r>
    </w:p>
    <w:p w:rsidR="00AC7B38" w:rsidRPr="00D73A40" w:rsidRDefault="00AC7B38" w:rsidP="00AC7B38">
      <w:pPr>
        <w:jc w:val="both"/>
        <w:rPr>
          <w:sz w:val="20"/>
          <w:szCs w:val="20"/>
        </w:rPr>
      </w:pPr>
      <w:bookmarkStart w:id="37" w:name="sub_20222"/>
      <w:bookmarkEnd w:id="36"/>
      <w:r w:rsidRPr="00D73A40">
        <w:rPr>
          <w:sz w:val="20"/>
          <w:szCs w:val="20"/>
        </w:rPr>
        <w:t>(2) Указывается дата, на которую составляется отчет.</w:t>
      </w:r>
    </w:p>
    <w:p w:rsidR="00AC7B38" w:rsidRPr="00D73A40" w:rsidRDefault="00AC7B38" w:rsidP="00AC7B38">
      <w:pPr>
        <w:jc w:val="both"/>
        <w:rPr>
          <w:sz w:val="20"/>
          <w:szCs w:val="20"/>
        </w:rPr>
      </w:pPr>
      <w:r w:rsidRPr="00D73A40">
        <w:rPr>
          <w:sz w:val="20"/>
          <w:szCs w:val="20"/>
        </w:rPr>
        <w:t xml:space="preserve"> Формируется при установлении </w:t>
      </w:r>
      <w:r w:rsidRPr="00D73A40">
        <w:rPr>
          <w:rStyle w:val="af0"/>
          <w:b w:val="0"/>
          <w:color w:val="auto"/>
          <w:sz w:val="20"/>
          <w:szCs w:val="20"/>
        </w:rPr>
        <w:t>муниципального</w:t>
      </w:r>
      <w:r w:rsidRPr="00D73A40">
        <w:rPr>
          <w:sz w:val="20"/>
          <w:szCs w:val="20"/>
        </w:rPr>
        <w:t xml:space="preserve"> задания на оказание </w:t>
      </w:r>
      <w:r w:rsidRPr="00D73A40">
        <w:rPr>
          <w:rStyle w:val="af0"/>
          <w:b w:val="0"/>
          <w:color w:val="auto"/>
          <w:sz w:val="20"/>
          <w:szCs w:val="20"/>
        </w:rPr>
        <w:t>муниципальной</w:t>
      </w:r>
      <w:r w:rsidRPr="00D73A40">
        <w:rPr>
          <w:sz w:val="20"/>
          <w:szCs w:val="20"/>
        </w:rPr>
        <w:t xml:space="preserve"> услуги (услуг) и выполнение работы (работ) и содержит требования к оказанию </w:t>
      </w:r>
      <w:r w:rsidRPr="00D73A40">
        <w:rPr>
          <w:rStyle w:val="af0"/>
          <w:b w:val="0"/>
          <w:color w:val="auto"/>
          <w:sz w:val="20"/>
          <w:szCs w:val="20"/>
        </w:rPr>
        <w:t>муниципальной</w:t>
      </w:r>
      <w:r w:rsidRPr="00D73A40">
        <w:rPr>
          <w:sz w:val="20"/>
          <w:szCs w:val="20"/>
        </w:rPr>
        <w:t xml:space="preserve"> услуги (услуг) и выполнению работы (работ) раздельно по каждой из </w:t>
      </w:r>
      <w:r w:rsidRPr="00D73A40">
        <w:rPr>
          <w:rStyle w:val="af0"/>
          <w:b w:val="0"/>
          <w:color w:val="auto"/>
          <w:sz w:val="20"/>
          <w:szCs w:val="20"/>
        </w:rPr>
        <w:t>муниципальных</w:t>
      </w:r>
      <w:r w:rsidRPr="00D73A40">
        <w:rPr>
          <w:sz w:val="20"/>
          <w:szCs w:val="20"/>
        </w:rPr>
        <w:t xml:space="preserve"> услуг (работ) с указанием порядкового номера раздела.</w:t>
      </w:r>
    </w:p>
    <w:p w:rsidR="00AC7B38" w:rsidRPr="00D73A40" w:rsidRDefault="00AC7B38" w:rsidP="00AC7B38">
      <w:pPr>
        <w:jc w:val="both"/>
        <w:rPr>
          <w:sz w:val="20"/>
          <w:szCs w:val="20"/>
        </w:rPr>
      </w:pPr>
      <w:bookmarkStart w:id="38" w:name="sub_20333"/>
      <w:bookmarkEnd w:id="37"/>
      <w:r w:rsidRPr="00D73A40">
        <w:rPr>
          <w:sz w:val="20"/>
          <w:szCs w:val="20"/>
        </w:rPr>
        <w:t>(3) Формируется при установлении муниципального задания на оказание муниципальной услуги (услуг) и выполнение работы (работ) и содержит требования к оказанию муниципальной услуги (услуг) и выполнению работы (работ) раздельно по каждой из муниципальных услуг (работ) с указанием порядкового номера раздела</w:t>
      </w:r>
    </w:p>
    <w:p w:rsidR="00AC7B38" w:rsidRPr="00D73A40" w:rsidRDefault="00AC7B38" w:rsidP="00AC7B38">
      <w:pPr>
        <w:pStyle w:val="s1"/>
        <w:shd w:val="clear" w:color="auto" w:fill="FFFFFF"/>
        <w:spacing w:before="0" w:beforeAutospacing="0" w:after="0" w:afterAutospacing="0"/>
        <w:jc w:val="both"/>
        <w:rPr>
          <w:sz w:val="20"/>
          <w:szCs w:val="20"/>
        </w:rPr>
      </w:pPr>
      <w:bookmarkStart w:id="39" w:name="sub_20444"/>
      <w:bookmarkEnd w:id="38"/>
      <w:r w:rsidRPr="00D73A40">
        <w:rPr>
          <w:sz w:val="20"/>
          <w:szCs w:val="20"/>
        </w:rPr>
        <w:t>(4) Формируется в соответствии с муниципальным заданием.</w:t>
      </w:r>
    </w:p>
    <w:p w:rsidR="00AC7B38" w:rsidRPr="00D73A40" w:rsidRDefault="00AC7B38" w:rsidP="00AC7B38">
      <w:pPr>
        <w:pStyle w:val="s1"/>
        <w:shd w:val="clear" w:color="auto" w:fill="FFFFFF"/>
        <w:spacing w:before="0" w:beforeAutospacing="0" w:after="0" w:afterAutospacing="0"/>
        <w:jc w:val="both"/>
        <w:rPr>
          <w:sz w:val="20"/>
          <w:szCs w:val="20"/>
        </w:rPr>
      </w:pPr>
      <w:r w:rsidRPr="00D73A40">
        <w:rPr>
          <w:sz w:val="20"/>
          <w:szCs w:val="20"/>
        </w:rPr>
        <w:t xml:space="preserve">(5) Заполняется в случае установления органом, осуществляющим функции и полномочия учредителя, требования о представлении промежуточного отчета о выполнении </w:t>
      </w:r>
      <w:r w:rsidRPr="00D73A40">
        <w:rPr>
          <w:rStyle w:val="af0"/>
          <w:b w:val="0"/>
          <w:color w:val="auto"/>
          <w:sz w:val="20"/>
          <w:szCs w:val="20"/>
        </w:rPr>
        <w:t>муниципального</w:t>
      </w:r>
      <w:r w:rsidRPr="00D73A40">
        <w:rPr>
          <w:sz w:val="20"/>
          <w:szCs w:val="20"/>
        </w:rPr>
        <w:t xml:space="preserve"> задания. </w:t>
      </w:r>
      <w:proofErr w:type="gramStart"/>
      <w:r w:rsidRPr="00D73A40">
        <w:rPr>
          <w:sz w:val="20"/>
          <w:szCs w:val="20"/>
        </w:rPr>
        <w:t xml:space="preserve">При установлении показателя достижения результатов выполнения </w:t>
      </w:r>
      <w:r w:rsidRPr="00D73A40">
        <w:rPr>
          <w:rStyle w:val="af0"/>
          <w:b w:val="0"/>
          <w:color w:val="auto"/>
          <w:sz w:val="20"/>
          <w:szCs w:val="20"/>
        </w:rPr>
        <w:t>муниципального</w:t>
      </w:r>
      <w:r w:rsidRPr="00D73A40">
        <w:rPr>
          <w:sz w:val="20"/>
          <w:szCs w:val="20"/>
        </w:rPr>
        <w:t xml:space="preserve"> задания на отчетную дату в процентах от годового объема оказания </w:t>
      </w:r>
      <w:r w:rsidRPr="00D73A40">
        <w:rPr>
          <w:rStyle w:val="af0"/>
          <w:b w:val="0"/>
          <w:color w:val="auto"/>
          <w:sz w:val="20"/>
          <w:szCs w:val="20"/>
        </w:rPr>
        <w:t>муниципальной</w:t>
      </w:r>
      <w:r w:rsidRPr="00D73A40">
        <w:rPr>
          <w:sz w:val="20"/>
          <w:szCs w:val="20"/>
        </w:rPr>
        <w:t xml:space="preserve"> услуги (выполнения работы) рассчитывается путем умножения годового объема </w:t>
      </w:r>
      <w:r w:rsidRPr="00D73A40">
        <w:rPr>
          <w:rStyle w:val="af0"/>
          <w:b w:val="0"/>
          <w:color w:val="auto"/>
          <w:sz w:val="20"/>
          <w:szCs w:val="20"/>
        </w:rPr>
        <w:t>муниципальной</w:t>
      </w:r>
      <w:r w:rsidRPr="00D73A40">
        <w:rPr>
          <w:sz w:val="20"/>
          <w:szCs w:val="20"/>
        </w:rPr>
        <w:t xml:space="preserve"> услуги (работы) на установленный процент достижения результатов выполнения </w:t>
      </w:r>
      <w:r w:rsidRPr="00D73A40">
        <w:rPr>
          <w:rStyle w:val="af0"/>
          <w:b w:val="0"/>
          <w:color w:val="auto"/>
          <w:sz w:val="20"/>
          <w:szCs w:val="20"/>
        </w:rPr>
        <w:t>муниципального</w:t>
      </w:r>
      <w:r w:rsidRPr="00D73A40">
        <w:rPr>
          <w:sz w:val="20"/>
          <w:szCs w:val="20"/>
        </w:rPr>
        <w:t xml:space="preserve"> задания на отчетную дату, в том числе с учетом неравномерного оказания </w:t>
      </w:r>
      <w:r w:rsidRPr="00D73A40">
        <w:rPr>
          <w:rStyle w:val="af0"/>
          <w:b w:val="0"/>
          <w:color w:val="auto"/>
          <w:sz w:val="20"/>
          <w:szCs w:val="20"/>
        </w:rPr>
        <w:t>муниципальных</w:t>
      </w:r>
      <w:r w:rsidRPr="00D73A40">
        <w:rPr>
          <w:sz w:val="20"/>
          <w:szCs w:val="20"/>
        </w:rPr>
        <w:t xml:space="preserve"> услуг (выполнения работ) в течение календарного года.</w:t>
      </w:r>
      <w:proofErr w:type="gramEnd"/>
      <w:r w:rsidRPr="00D73A40">
        <w:rPr>
          <w:sz w:val="20"/>
          <w:szCs w:val="20"/>
        </w:rPr>
        <w:t xml:space="preserve"> При установлении </w:t>
      </w:r>
      <w:proofErr w:type="gramStart"/>
      <w:r w:rsidRPr="00D73A40">
        <w:rPr>
          <w:sz w:val="20"/>
          <w:szCs w:val="20"/>
        </w:rPr>
        <w:t xml:space="preserve">показателя достижения результатов выполнения </w:t>
      </w:r>
      <w:r w:rsidRPr="00D73A40">
        <w:rPr>
          <w:rStyle w:val="af0"/>
          <w:b w:val="0"/>
          <w:color w:val="auto"/>
          <w:sz w:val="20"/>
          <w:szCs w:val="20"/>
        </w:rPr>
        <w:t>муниципального</w:t>
      </w:r>
      <w:r w:rsidRPr="00D73A40">
        <w:rPr>
          <w:sz w:val="20"/>
          <w:szCs w:val="20"/>
        </w:rPr>
        <w:t xml:space="preserve"> задания</w:t>
      </w:r>
      <w:proofErr w:type="gramEnd"/>
      <w:r w:rsidRPr="00D73A40">
        <w:rPr>
          <w:sz w:val="20"/>
          <w:szCs w:val="20"/>
        </w:rPr>
        <w:t xml:space="preserve"> на отчетную дату в абсолютных величинах заполняется в соответствии с </w:t>
      </w:r>
      <w:r w:rsidRPr="00D73A40">
        <w:rPr>
          <w:rStyle w:val="af0"/>
          <w:b w:val="0"/>
          <w:color w:val="auto"/>
          <w:sz w:val="20"/>
          <w:szCs w:val="20"/>
        </w:rPr>
        <w:t>муниципальным</w:t>
      </w:r>
      <w:r w:rsidRPr="00D73A40">
        <w:rPr>
          <w:sz w:val="20"/>
          <w:szCs w:val="20"/>
        </w:rPr>
        <w:t xml:space="preserve"> заданием (в том числе с учетом неравномерного оказания </w:t>
      </w:r>
      <w:r w:rsidRPr="00D73A40">
        <w:rPr>
          <w:rStyle w:val="af0"/>
          <w:b w:val="0"/>
          <w:color w:val="auto"/>
          <w:sz w:val="20"/>
          <w:szCs w:val="20"/>
        </w:rPr>
        <w:t>муниципального</w:t>
      </w:r>
      <w:r w:rsidRPr="00D73A40">
        <w:rPr>
          <w:sz w:val="20"/>
          <w:szCs w:val="20"/>
        </w:rPr>
        <w:t xml:space="preserve"> услуг (выполнения работ) в течение календарного года).</w:t>
      </w:r>
    </w:p>
    <w:p w:rsidR="00AC7B38" w:rsidRPr="00D73A40" w:rsidRDefault="00AC7B38" w:rsidP="00AC7B38">
      <w:pPr>
        <w:jc w:val="both"/>
        <w:rPr>
          <w:sz w:val="20"/>
          <w:szCs w:val="20"/>
        </w:rPr>
      </w:pPr>
      <w:bookmarkStart w:id="40" w:name="sub_20555"/>
      <w:bookmarkEnd w:id="39"/>
      <w:r w:rsidRPr="00D73A40">
        <w:rPr>
          <w:sz w:val="20"/>
          <w:szCs w:val="20"/>
        </w:rPr>
        <w:t>(6) В предварительном отчете в этой графе указываются показатели качества и объема, запланированные к исполнению по завершении текущего финансового года.</w:t>
      </w:r>
    </w:p>
    <w:p w:rsidR="00AC7B38" w:rsidRPr="00D73A40" w:rsidRDefault="00AC7B38" w:rsidP="00AC7B38">
      <w:pPr>
        <w:jc w:val="both"/>
        <w:rPr>
          <w:sz w:val="20"/>
          <w:szCs w:val="20"/>
        </w:rPr>
      </w:pPr>
      <w:bookmarkStart w:id="41" w:name="sub_20666"/>
      <w:bookmarkEnd w:id="40"/>
      <w:proofErr w:type="gramStart"/>
      <w:r w:rsidRPr="00D73A40">
        <w:rPr>
          <w:sz w:val="20"/>
          <w:szCs w:val="20"/>
        </w:rPr>
        <w:t xml:space="preserve">(7) Рассчитывается путем умножения значения показателя объема и (или) качества </w:t>
      </w:r>
      <w:r w:rsidRPr="00D73A40">
        <w:rPr>
          <w:rStyle w:val="af0"/>
          <w:b w:val="0"/>
          <w:color w:val="auto"/>
          <w:sz w:val="20"/>
          <w:szCs w:val="20"/>
        </w:rPr>
        <w:t>муниципальной</w:t>
      </w:r>
      <w:r w:rsidRPr="00D73A40">
        <w:rPr>
          <w:sz w:val="20"/>
          <w:szCs w:val="20"/>
        </w:rPr>
        <w:t xml:space="preserve"> услуги (работы), установленного в </w:t>
      </w:r>
      <w:r w:rsidRPr="00D73A40">
        <w:rPr>
          <w:rStyle w:val="af0"/>
          <w:b w:val="0"/>
          <w:color w:val="auto"/>
          <w:sz w:val="20"/>
          <w:szCs w:val="20"/>
        </w:rPr>
        <w:t>муниципальном</w:t>
      </w:r>
      <w:r w:rsidRPr="00D73A40">
        <w:rPr>
          <w:sz w:val="20"/>
          <w:szCs w:val="20"/>
        </w:rPr>
        <w:t xml:space="preserve"> задании (графа 10), на установленное в </w:t>
      </w:r>
      <w:r w:rsidRPr="00D73A40">
        <w:rPr>
          <w:rStyle w:val="af0"/>
          <w:b w:val="0"/>
          <w:color w:val="auto"/>
          <w:sz w:val="20"/>
          <w:szCs w:val="20"/>
        </w:rPr>
        <w:t>муниципальном</w:t>
      </w:r>
      <w:r w:rsidRPr="00D73A40">
        <w:rPr>
          <w:sz w:val="20"/>
          <w:szCs w:val="20"/>
        </w:rPr>
        <w:t xml:space="preserve"> задании значение допустимого (возможного) отклонения от установленных показателей качества (объема) </w:t>
      </w:r>
      <w:r w:rsidRPr="00D73A40">
        <w:rPr>
          <w:rStyle w:val="af0"/>
          <w:b w:val="0"/>
          <w:color w:val="auto"/>
          <w:sz w:val="20"/>
          <w:szCs w:val="20"/>
        </w:rPr>
        <w:t>муниципальной</w:t>
      </w:r>
      <w:r w:rsidRPr="00D73A40">
        <w:rPr>
          <w:sz w:val="20"/>
          <w:szCs w:val="20"/>
        </w:rPr>
        <w:t xml:space="preserve"> услуги (работы), в пределах которого </w:t>
      </w:r>
      <w:r w:rsidRPr="00D73A40">
        <w:rPr>
          <w:rStyle w:val="af0"/>
          <w:b w:val="0"/>
          <w:color w:val="auto"/>
          <w:sz w:val="20"/>
          <w:szCs w:val="20"/>
        </w:rPr>
        <w:t>муниципального</w:t>
      </w:r>
      <w:r w:rsidRPr="00D73A40">
        <w:rPr>
          <w:sz w:val="20"/>
          <w:szCs w:val="20"/>
        </w:rPr>
        <w:t xml:space="preserve"> задание считается выполненным (в процентах), при установлении допустимого (возможного) отклонения от установленных показателей качества (объема) </w:t>
      </w:r>
      <w:r w:rsidRPr="00D73A40">
        <w:rPr>
          <w:rStyle w:val="af0"/>
          <w:b w:val="0"/>
          <w:color w:val="auto"/>
          <w:sz w:val="20"/>
          <w:szCs w:val="20"/>
        </w:rPr>
        <w:t>муниципальной</w:t>
      </w:r>
      <w:r w:rsidRPr="00D73A40">
        <w:rPr>
          <w:sz w:val="20"/>
          <w:szCs w:val="20"/>
        </w:rPr>
        <w:t xml:space="preserve"> услуги (работы) в абсолютных</w:t>
      </w:r>
      <w:proofErr w:type="gramEnd"/>
      <w:r w:rsidRPr="00D73A40">
        <w:rPr>
          <w:sz w:val="20"/>
          <w:szCs w:val="20"/>
        </w:rPr>
        <w:t xml:space="preserve"> </w:t>
      </w:r>
      <w:proofErr w:type="gramStart"/>
      <w:r w:rsidRPr="00D73A40">
        <w:rPr>
          <w:sz w:val="20"/>
          <w:szCs w:val="20"/>
        </w:rPr>
        <w:t>величинах</w:t>
      </w:r>
      <w:proofErr w:type="gramEnd"/>
      <w:r w:rsidRPr="00D73A40">
        <w:rPr>
          <w:sz w:val="20"/>
          <w:szCs w:val="20"/>
        </w:rPr>
        <w:t xml:space="preserve"> заполняется в соответствии с муниципальным заданием. Значение указывается в единицах измерения показателя, установленных в </w:t>
      </w:r>
      <w:r w:rsidRPr="00D73A40">
        <w:rPr>
          <w:rStyle w:val="af0"/>
          <w:b w:val="0"/>
          <w:color w:val="auto"/>
          <w:sz w:val="20"/>
          <w:szCs w:val="20"/>
        </w:rPr>
        <w:t>муниципальном</w:t>
      </w:r>
      <w:r w:rsidRPr="00D73A40">
        <w:rPr>
          <w:sz w:val="20"/>
          <w:szCs w:val="20"/>
        </w:rPr>
        <w:t xml:space="preserve"> задании (графа 8), в целых единицах. Значение менее 0,5 единицы отбрасывается, а 0,5 единицы и более округляется до целой единицы. В случае если единицей объема работы является работа в целом, показатели граф 13 и 14 пункта 3.2  части 2 настоящего отчета не рассчитываются.</w:t>
      </w:r>
    </w:p>
    <w:p w:rsidR="00AC7B38" w:rsidRDefault="00AC7B38" w:rsidP="00AC7B38">
      <w:pPr>
        <w:jc w:val="both"/>
        <w:rPr>
          <w:sz w:val="20"/>
          <w:szCs w:val="20"/>
        </w:rPr>
      </w:pPr>
      <w:bookmarkStart w:id="42" w:name="sub_20777"/>
      <w:bookmarkEnd w:id="41"/>
      <w:r w:rsidRPr="00D73A40">
        <w:rPr>
          <w:sz w:val="20"/>
          <w:szCs w:val="20"/>
        </w:rPr>
        <w:t>(8) Рассчитывается при формировании отчета за год как разница показателей граф 10, 12 и 13.</w:t>
      </w:r>
      <w:bookmarkEnd w:id="42"/>
    </w:p>
    <w:p w:rsidR="00AC7B38" w:rsidRPr="00D73A40" w:rsidRDefault="00AC7B38" w:rsidP="00AC7B38">
      <w:pPr>
        <w:jc w:val="both"/>
        <w:rPr>
          <w:sz w:val="20"/>
          <w:szCs w:val="20"/>
        </w:rPr>
      </w:pPr>
    </w:p>
    <w:p w:rsidR="00D73A40" w:rsidRDefault="00D73A40" w:rsidP="00D73A40">
      <w:pPr>
        <w:pStyle w:val="22"/>
        <w:keepNext/>
        <w:shd w:val="clear" w:color="auto" w:fill="auto"/>
        <w:spacing w:before="0" w:after="0" w:line="240" w:lineRule="auto"/>
        <w:rPr>
          <w:rFonts w:ascii="Times New Roman" w:hAnsi="Times New Roman" w:cs="Times New Roman"/>
          <w:sz w:val="20"/>
          <w:szCs w:val="20"/>
        </w:rPr>
      </w:pPr>
    </w:p>
    <w:p w:rsidR="00AC7B38" w:rsidRDefault="00AC7B38" w:rsidP="00D73A40">
      <w:pPr>
        <w:pStyle w:val="22"/>
        <w:keepNext/>
        <w:shd w:val="clear" w:color="auto" w:fill="auto"/>
        <w:spacing w:before="0" w:after="0" w:line="240" w:lineRule="auto"/>
        <w:rPr>
          <w:rFonts w:ascii="Times New Roman" w:hAnsi="Times New Roman" w:cs="Times New Roman"/>
          <w:sz w:val="20"/>
          <w:szCs w:val="20"/>
        </w:rPr>
      </w:pPr>
    </w:p>
    <w:tbl>
      <w:tblPr>
        <w:tblW w:w="0" w:type="auto"/>
        <w:tblLook w:val="04A0"/>
      </w:tblPr>
      <w:tblGrid>
        <w:gridCol w:w="3652"/>
        <w:gridCol w:w="5918"/>
      </w:tblGrid>
      <w:tr w:rsidR="00AC7B38" w:rsidRPr="001C6304" w:rsidTr="00AF41BF">
        <w:trPr>
          <w:trHeight w:val="819"/>
        </w:trPr>
        <w:tc>
          <w:tcPr>
            <w:tcW w:w="3652" w:type="dxa"/>
          </w:tcPr>
          <w:p w:rsidR="00AC7B38" w:rsidRPr="001C6304" w:rsidRDefault="00AC7B38" w:rsidP="00AF41BF">
            <w:pPr>
              <w:rPr>
                <w:b/>
                <w:sz w:val="20"/>
                <w:szCs w:val="20"/>
              </w:rPr>
            </w:pPr>
            <w:r w:rsidRPr="001C6304">
              <w:rPr>
                <w:b/>
                <w:sz w:val="20"/>
                <w:szCs w:val="20"/>
              </w:rPr>
              <w:t xml:space="preserve">Главный редактор: </w:t>
            </w:r>
          </w:p>
          <w:p w:rsidR="00AC7B38" w:rsidRPr="001C6304" w:rsidRDefault="00AC7B38" w:rsidP="00AF41BF">
            <w:pPr>
              <w:rPr>
                <w:b/>
                <w:sz w:val="20"/>
                <w:szCs w:val="20"/>
              </w:rPr>
            </w:pPr>
            <w:r w:rsidRPr="001C6304">
              <w:rPr>
                <w:b/>
                <w:sz w:val="20"/>
                <w:szCs w:val="20"/>
              </w:rPr>
              <w:t xml:space="preserve">М. С. Плешакова </w:t>
            </w:r>
          </w:p>
          <w:p w:rsidR="00AC7B38" w:rsidRPr="001C6304" w:rsidRDefault="00AC7B38" w:rsidP="00AF41BF">
            <w:pPr>
              <w:rPr>
                <w:b/>
                <w:sz w:val="20"/>
                <w:szCs w:val="20"/>
              </w:rPr>
            </w:pPr>
            <w:r w:rsidRPr="001C6304">
              <w:rPr>
                <w:b/>
                <w:sz w:val="20"/>
                <w:szCs w:val="20"/>
              </w:rPr>
              <w:t>«Бесплатно»</w:t>
            </w:r>
          </w:p>
          <w:p w:rsidR="00AC7B38" w:rsidRPr="001C6304" w:rsidRDefault="00AC7B38" w:rsidP="00AF41BF">
            <w:pPr>
              <w:rPr>
                <w:b/>
                <w:sz w:val="20"/>
                <w:szCs w:val="20"/>
              </w:rPr>
            </w:pPr>
            <w:r w:rsidRPr="001C6304">
              <w:rPr>
                <w:b/>
                <w:sz w:val="20"/>
                <w:szCs w:val="20"/>
              </w:rPr>
              <w:t>Тираж 20 экземпляров</w:t>
            </w:r>
          </w:p>
          <w:p w:rsidR="00AC7B38" w:rsidRPr="001C6304" w:rsidRDefault="00AC7B38" w:rsidP="00AF41BF">
            <w:pPr>
              <w:rPr>
                <w:b/>
                <w:sz w:val="20"/>
                <w:szCs w:val="20"/>
              </w:rPr>
            </w:pPr>
            <w:r w:rsidRPr="001C6304">
              <w:rPr>
                <w:b/>
                <w:sz w:val="20"/>
                <w:szCs w:val="20"/>
              </w:rPr>
              <w:t>Учредитель:</w:t>
            </w:r>
          </w:p>
          <w:p w:rsidR="00AC7B38" w:rsidRPr="001C6304" w:rsidRDefault="00AC7B38" w:rsidP="00AF41BF">
            <w:pPr>
              <w:rPr>
                <w:b/>
                <w:sz w:val="20"/>
                <w:szCs w:val="20"/>
              </w:rPr>
            </w:pPr>
            <w:r w:rsidRPr="001C6304">
              <w:rPr>
                <w:b/>
                <w:sz w:val="20"/>
                <w:szCs w:val="20"/>
              </w:rPr>
              <w:t>Комитет местного самоуправления</w:t>
            </w:r>
          </w:p>
          <w:p w:rsidR="00AC7B38" w:rsidRPr="001C6304" w:rsidRDefault="00AC7B38" w:rsidP="00AF41BF">
            <w:pPr>
              <w:rPr>
                <w:b/>
                <w:sz w:val="20"/>
                <w:szCs w:val="20"/>
              </w:rPr>
            </w:pPr>
            <w:r w:rsidRPr="001C6304">
              <w:rPr>
                <w:b/>
                <w:sz w:val="20"/>
                <w:szCs w:val="20"/>
              </w:rPr>
              <w:t xml:space="preserve">Старокаменского сельсовета </w:t>
            </w:r>
          </w:p>
          <w:p w:rsidR="00AC7B38" w:rsidRPr="001C6304" w:rsidRDefault="00AC7B38" w:rsidP="00AF41BF">
            <w:pPr>
              <w:rPr>
                <w:b/>
                <w:sz w:val="20"/>
                <w:szCs w:val="20"/>
              </w:rPr>
            </w:pPr>
            <w:r w:rsidRPr="001C6304">
              <w:rPr>
                <w:b/>
                <w:sz w:val="20"/>
                <w:szCs w:val="20"/>
              </w:rPr>
              <w:t>Пензенского района Пензенской области</w:t>
            </w:r>
          </w:p>
          <w:p w:rsidR="00AC7B38" w:rsidRPr="001C6304" w:rsidRDefault="00AC7B38" w:rsidP="00AF41BF">
            <w:pPr>
              <w:rPr>
                <w:b/>
                <w:sz w:val="20"/>
                <w:szCs w:val="20"/>
              </w:rPr>
            </w:pPr>
            <w:r w:rsidRPr="001C6304">
              <w:rPr>
                <w:b/>
                <w:sz w:val="20"/>
                <w:szCs w:val="20"/>
              </w:rPr>
              <w:t>Адрес редакции:</w:t>
            </w:r>
          </w:p>
          <w:p w:rsidR="00AC7B38" w:rsidRPr="001C6304" w:rsidRDefault="00AC7B38" w:rsidP="00AF41BF">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AC7B38" w:rsidRPr="001C6304" w:rsidRDefault="00AC7B38" w:rsidP="00AF41BF">
            <w:pPr>
              <w:rPr>
                <w:b/>
                <w:sz w:val="20"/>
                <w:szCs w:val="20"/>
              </w:rPr>
            </w:pPr>
            <w:proofErr w:type="gramStart"/>
            <w:r w:rsidRPr="001C6304">
              <w:rPr>
                <w:b/>
                <w:sz w:val="20"/>
                <w:szCs w:val="20"/>
              </w:rPr>
              <w:t>с</w:t>
            </w:r>
            <w:proofErr w:type="gramEnd"/>
            <w:r w:rsidRPr="001C6304">
              <w:rPr>
                <w:b/>
                <w:sz w:val="20"/>
                <w:szCs w:val="20"/>
              </w:rPr>
              <w:t>. Старая Каменка,</w:t>
            </w:r>
          </w:p>
          <w:p w:rsidR="00AC7B38" w:rsidRPr="001C6304" w:rsidRDefault="00AC7B38" w:rsidP="00AF41BF">
            <w:pPr>
              <w:rPr>
                <w:b/>
                <w:sz w:val="20"/>
                <w:szCs w:val="20"/>
              </w:rPr>
            </w:pPr>
            <w:r w:rsidRPr="001C6304">
              <w:rPr>
                <w:b/>
                <w:sz w:val="20"/>
                <w:szCs w:val="20"/>
              </w:rPr>
              <w:t>Пензенский район</w:t>
            </w:r>
            <w:proofErr w:type="gramStart"/>
            <w:r w:rsidRPr="001C6304">
              <w:rPr>
                <w:b/>
                <w:sz w:val="20"/>
                <w:szCs w:val="20"/>
              </w:rPr>
              <w:t xml:space="preserve"> ,</w:t>
            </w:r>
            <w:proofErr w:type="gramEnd"/>
            <w:r w:rsidRPr="001C6304">
              <w:rPr>
                <w:b/>
                <w:sz w:val="20"/>
                <w:szCs w:val="20"/>
              </w:rPr>
              <w:t xml:space="preserve">Пензенская область, </w:t>
            </w:r>
          </w:p>
          <w:p w:rsidR="00AC7B38" w:rsidRPr="001C6304" w:rsidRDefault="00AC7B38" w:rsidP="00AF41BF">
            <w:pPr>
              <w:rPr>
                <w:b/>
                <w:sz w:val="20"/>
                <w:szCs w:val="20"/>
              </w:rPr>
            </w:pPr>
            <w:r w:rsidRPr="001C6304">
              <w:rPr>
                <w:b/>
                <w:sz w:val="20"/>
                <w:szCs w:val="20"/>
              </w:rPr>
              <w:t>410512</w:t>
            </w:r>
          </w:p>
        </w:tc>
        <w:tc>
          <w:tcPr>
            <w:tcW w:w="5918" w:type="dxa"/>
          </w:tcPr>
          <w:p w:rsidR="00AC7B38" w:rsidRPr="001C6304" w:rsidRDefault="00AC7B38" w:rsidP="00AF41BF">
            <w:pPr>
              <w:rPr>
                <w:b/>
                <w:sz w:val="20"/>
                <w:szCs w:val="20"/>
              </w:rPr>
            </w:pPr>
            <w:r w:rsidRPr="001C6304">
              <w:rPr>
                <w:b/>
                <w:sz w:val="20"/>
                <w:szCs w:val="20"/>
              </w:rPr>
              <w:t>Время подписания в печать:</w:t>
            </w:r>
          </w:p>
          <w:p w:rsidR="00AC7B38" w:rsidRPr="001C6304" w:rsidRDefault="00AC7B38" w:rsidP="00AF41BF">
            <w:pPr>
              <w:rPr>
                <w:b/>
                <w:sz w:val="20"/>
                <w:szCs w:val="20"/>
              </w:rPr>
            </w:pPr>
            <w:r w:rsidRPr="001C6304">
              <w:rPr>
                <w:b/>
                <w:sz w:val="20"/>
                <w:szCs w:val="20"/>
              </w:rPr>
              <w:t>По графику – в 11-00часов.</w:t>
            </w:r>
          </w:p>
          <w:p w:rsidR="00AC7B38" w:rsidRPr="001C6304" w:rsidRDefault="00AC7B38" w:rsidP="00AF41BF">
            <w:pPr>
              <w:rPr>
                <w:b/>
                <w:sz w:val="20"/>
                <w:szCs w:val="20"/>
              </w:rPr>
            </w:pPr>
            <w:r w:rsidRPr="001C6304">
              <w:rPr>
                <w:b/>
                <w:sz w:val="20"/>
                <w:szCs w:val="20"/>
              </w:rPr>
              <w:t>Фактическ</w:t>
            </w:r>
            <w:proofErr w:type="gramStart"/>
            <w:r w:rsidRPr="001C6304">
              <w:rPr>
                <w:b/>
                <w:sz w:val="20"/>
                <w:szCs w:val="20"/>
              </w:rPr>
              <w:t>и-</w:t>
            </w:r>
            <w:proofErr w:type="gramEnd"/>
            <w:r w:rsidRPr="001C6304">
              <w:rPr>
                <w:b/>
                <w:sz w:val="20"/>
                <w:szCs w:val="20"/>
              </w:rPr>
              <w:t xml:space="preserve"> в 11-00 часов.</w:t>
            </w:r>
          </w:p>
          <w:p w:rsidR="00AC7B38" w:rsidRPr="001C6304" w:rsidRDefault="00AC7B38" w:rsidP="00AF41BF">
            <w:pPr>
              <w:rPr>
                <w:b/>
                <w:sz w:val="20"/>
                <w:szCs w:val="20"/>
              </w:rPr>
            </w:pPr>
            <w:r w:rsidRPr="001C6304">
              <w:rPr>
                <w:b/>
                <w:sz w:val="20"/>
                <w:szCs w:val="20"/>
              </w:rPr>
              <w:t>Отпечатано:</w:t>
            </w:r>
          </w:p>
          <w:p w:rsidR="00AC7B38" w:rsidRPr="001C6304" w:rsidRDefault="00AC7B38" w:rsidP="00AF41BF">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AC7B38" w:rsidRPr="001C6304" w:rsidRDefault="00AC7B38" w:rsidP="00AF41BF">
            <w:pPr>
              <w:rPr>
                <w:b/>
                <w:sz w:val="20"/>
                <w:szCs w:val="20"/>
              </w:rPr>
            </w:pPr>
            <w:proofErr w:type="gramStart"/>
            <w:r w:rsidRPr="001C6304">
              <w:rPr>
                <w:b/>
                <w:sz w:val="20"/>
                <w:szCs w:val="20"/>
              </w:rPr>
              <w:t>с</w:t>
            </w:r>
            <w:proofErr w:type="gramEnd"/>
            <w:r w:rsidRPr="001C6304">
              <w:rPr>
                <w:b/>
                <w:sz w:val="20"/>
                <w:szCs w:val="20"/>
              </w:rPr>
              <w:t>. Старая Каменка,</w:t>
            </w:r>
          </w:p>
          <w:p w:rsidR="00AC7B38" w:rsidRPr="001C6304" w:rsidRDefault="00AC7B38" w:rsidP="00AF41BF">
            <w:pPr>
              <w:rPr>
                <w:b/>
                <w:sz w:val="20"/>
                <w:szCs w:val="20"/>
              </w:rPr>
            </w:pPr>
            <w:r w:rsidRPr="001C6304">
              <w:rPr>
                <w:b/>
                <w:sz w:val="20"/>
                <w:szCs w:val="20"/>
              </w:rPr>
              <w:t>Пензенский район</w:t>
            </w:r>
            <w:proofErr w:type="gramStart"/>
            <w:r w:rsidRPr="001C6304">
              <w:rPr>
                <w:b/>
                <w:sz w:val="20"/>
                <w:szCs w:val="20"/>
              </w:rPr>
              <w:t xml:space="preserve"> ,</w:t>
            </w:r>
            <w:proofErr w:type="gramEnd"/>
            <w:r w:rsidRPr="001C6304">
              <w:rPr>
                <w:b/>
                <w:sz w:val="20"/>
                <w:szCs w:val="20"/>
              </w:rPr>
              <w:t xml:space="preserve"> Пензенская область, </w:t>
            </w:r>
          </w:p>
          <w:p w:rsidR="00AC7B38" w:rsidRPr="001C6304" w:rsidRDefault="00AC7B38" w:rsidP="00AF41BF">
            <w:pPr>
              <w:rPr>
                <w:b/>
                <w:sz w:val="20"/>
                <w:szCs w:val="20"/>
              </w:rPr>
            </w:pPr>
            <w:r w:rsidRPr="001C6304">
              <w:rPr>
                <w:b/>
                <w:sz w:val="20"/>
                <w:szCs w:val="20"/>
              </w:rPr>
              <w:t>410512</w:t>
            </w:r>
          </w:p>
          <w:p w:rsidR="00AC7B38" w:rsidRPr="001C6304" w:rsidRDefault="00AC7B38" w:rsidP="00AF41BF">
            <w:pPr>
              <w:rPr>
                <w:b/>
                <w:sz w:val="20"/>
                <w:szCs w:val="20"/>
              </w:rPr>
            </w:pPr>
            <w:r w:rsidRPr="001C6304">
              <w:rPr>
                <w:b/>
                <w:sz w:val="20"/>
                <w:szCs w:val="20"/>
              </w:rPr>
              <w:t>Адрес издателя:</w:t>
            </w:r>
          </w:p>
          <w:p w:rsidR="00AC7B38" w:rsidRPr="001C6304" w:rsidRDefault="00AC7B38" w:rsidP="00AF41BF">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AC7B38" w:rsidRPr="001C6304" w:rsidRDefault="00AC7B38" w:rsidP="00AF41BF">
            <w:pPr>
              <w:rPr>
                <w:b/>
                <w:sz w:val="20"/>
                <w:szCs w:val="20"/>
              </w:rPr>
            </w:pPr>
            <w:proofErr w:type="gramStart"/>
            <w:r w:rsidRPr="001C6304">
              <w:rPr>
                <w:b/>
                <w:sz w:val="20"/>
                <w:szCs w:val="20"/>
              </w:rPr>
              <w:t>с</w:t>
            </w:r>
            <w:proofErr w:type="gramEnd"/>
            <w:r w:rsidRPr="001C6304">
              <w:rPr>
                <w:b/>
                <w:sz w:val="20"/>
                <w:szCs w:val="20"/>
              </w:rPr>
              <w:t>. Старая Каменка,</w:t>
            </w:r>
          </w:p>
          <w:p w:rsidR="00AC7B38" w:rsidRPr="001C6304" w:rsidRDefault="00AC7B38" w:rsidP="00AF41BF">
            <w:pPr>
              <w:rPr>
                <w:b/>
                <w:sz w:val="20"/>
                <w:szCs w:val="20"/>
              </w:rPr>
            </w:pPr>
            <w:r w:rsidRPr="001C6304">
              <w:rPr>
                <w:b/>
                <w:sz w:val="20"/>
                <w:szCs w:val="20"/>
              </w:rPr>
              <w:t>Пензенский район</w:t>
            </w:r>
            <w:proofErr w:type="gramStart"/>
            <w:r w:rsidRPr="001C6304">
              <w:rPr>
                <w:b/>
                <w:sz w:val="20"/>
                <w:szCs w:val="20"/>
              </w:rPr>
              <w:t xml:space="preserve"> ,</w:t>
            </w:r>
            <w:proofErr w:type="gramEnd"/>
            <w:r w:rsidRPr="001C6304">
              <w:rPr>
                <w:b/>
                <w:sz w:val="20"/>
                <w:szCs w:val="20"/>
              </w:rPr>
              <w:t xml:space="preserve"> Пензенская область, </w:t>
            </w:r>
          </w:p>
          <w:p w:rsidR="00AC7B38" w:rsidRPr="001C6304" w:rsidRDefault="00AC7B38" w:rsidP="00AF41BF">
            <w:pPr>
              <w:rPr>
                <w:b/>
                <w:sz w:val="20"/>
                <w:szCs w:val="20"/>
              </w:rPr>
            </w:pPr>
            <w:r w:rsidRPr="001C6304">
              <w:rPr>
                <w:b/>
                <w:sz w:val="20"/>
                <w:szCs w:val="20"/>
              </w:rPr>
              <w:t>410512</w:t>
            </w:r>
          </w:p>
        </w:tc>
      </w:tr>
    </w:tbl>
    <w:p w:rsidR="00AC7B38" w:rsidRPr="00D73A40" w:rsidRDefault="00AC7B38" w:rsidP="00D73A40">
      <w:pPr>
        <w:pStyle w:val="22"/>
        <w:keepNext/>
        <w:shd w:val="clear" w:color="auto" w:fill="auto"/>
        <w:spacing w:before="0" w:after="0" w:line="240" w:lineRule="auto"/>
        <w:rPr>
          <w:rFonts w:ascii="Times New Roman" w:hAnsi="Times New Roman" w:cs="Times New Roman"/>
          <w:sz w:val="20"/>
          <w:szCs w:val="20"/>
        </w:rPr>
        <w:sectPr w:rsidR="00AC7B38" w:rsidRPr="00D73A40" w:rsidSect="00582ACF">
          <w:headerReference w:type="even" r:id="rId48"/>
          <w:headerReference w:type="default" r:id="rId49"/>
          <w:footerReference w:type="even" r:id="rId50"/>
          <w:footerReference w:type="default" r:id="rId51"/>
          <w:headerReference w:type="first" r:id="rId52"/>
          <w:footerReference w:type="first" r:id="rId53"/>
          <w:pgSz w:w="11906" w:h="16838" w:code="9"/>
          <w:pgMar w:top="851" w:right="567" w:bottom="851" w:left="1418" w:header="0" w:footer="0" w:gutter="0"/>
          <w:cols w:space="720"/>
          <w:noEndnote/>
          <w:docGrid w:linePitch="360"/>
        </w:sectPr>
      </w:pPr>
    </w:p>
    <w:p w:rsidR="00D73A40" w:rsidRDefault="00D73A40" w:rsidP="003518BF">
      <w:pPr>
        <w:ind w:left="-709" w:firstLine="425"/>
        <w:contextualSpacing/>
        <w:jc w:val="both"/>
      </w:pPr>
    </w:p>
    <w:p w:rsidR="00D73A40" w:rsidRPr="003518BF" w:rsidRDefault="00D73A40" w:rsidP="003518BF">
      <w:pPr>
        <w:ind w:left="-709" w:firstLine="425"/>
        <w:contextualSpacing/>
        <w:jc w:val="both"/>
      </w:pPr>
    </w:p>
    <w:p w:rsidR="002C03F0" w:rsidRPr="00AE5966" w:rsidRDefault="002C03F0" w:rsidP="002C03F0">
      <w:pPr>
        <w:shd w:val="clear" w:color="auto" w:fill="FFFFFF"/>
        <w:jc w:val="center"/>
        <w:rPr>
          <w:b/>
          <w:sz w:val="28"/>
          <w:szCs w:val="28"/>
        </w:rPr>
      </w:pPr>
    </w:p>
    <w:p w:rsidR="002C03F0" w:rsidRPr="00AE5966" w:rsidRDefault="002C03F0" w:rsidP="002C03F0">
      <w:pPr>
        <w:shd w:val="clear" w:color="auto" w:fill="FFFFFF"/>
        <w:jc w:val="center"/>
        <w:rPr>
          <w:b/>
          <w:sz w:val="28"/>
          <w:szCs w:val="28"/>
        </w:rPr>
      </w:pPr>
    </w:p>
    <w:p w:rsidR="003B5851" w:rsidRDefault="003B5851"/>
    <w:sectPr w:rsidR="003B5851" w:rsidSect="003B5851">
      <w:headerReference w:type="default" r:id="rId5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9DD" w:rsidRDefault="00CF09DD" w:rsidP="00D73A40">
      <w:r>
        <w:separator/>
      </w:r>
    </w:p>
  </w:endnote>
  <w:endnote w:type="continuationSeparator" w:id="0">
    <w:p w:rsidR="00CF09DD" w:rsidRDefault="00CF09DD" w:rsidP="00D73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A40" w:rsidRDefault="00D73A40">
    <w:pPr>
      <w:pStyle w:val="Style10"/>
      <w:widowControl/>
      <w:jc w:val="both"/>
      <w:rPr>
        <w:rStyle w:val="FontStyle17"/>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A40" w:rsidRDefault="00D73A40">
    <w:pPr>
      <w:pStyle w:val="Style10"/>
      <w:widowControl/>
      <w:jc w:val="both"/>
      <w:rPr>
        <w:rStyle w:val="FontStyle17"/>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427" w:rsidRDefault="00CF09DD">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427" w:rsidRDefault="00CF09DD">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427" w:rsidRDefault="00CF09D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9DD" w:rsidRDefault="00CF09DD" w:rsidP="00D73A40">
      <w:r>
        <w:separator/>
      </w:r>
    </w:p>
  </w:footnote>
  <w:footnote w:type="continuationSeparator" w:id="0">
    <w:p w:rsidR="00CF09DD" w:rsidRDefault="00CF09DD" w:rsidP="00D73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427" w:rsidRDefault="00CF09D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427" w:rsidRDefault="00CF09DD">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427" w:rsidRDefault="00CF09DD">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427" w:rsidRPr="0013133D" w:rsidRDefault="00CF09DD">
    <w:pPr>
      <w:pStyle w:val="a5"/>
      <w:jc w:val="center"/>
      <w:rPr>
        <w:rFonts w:ascii="Times New Roman" w:hAnsi="Times New Roman"/>
        <w:sz w:val="24"/>
        <w:szCs w:val="24"/>
      </w:rPr>
    </w:pPr>
    <w:r w:rsidRPr="0013133D">
      <w:rPr>
        <w:rFonts w:ascii="Times New Roman" w:hAnsi="Times New Roman"/>
        <w:sz w:val="24"/>
        <w:szCs w:val="24"/>
      </w:rPr>
      <w:fldChar w:fldCharType="begin"/>
    </w:r>
    <w:r w:rsidRPr="0013133D">
      <w:rPr>
        <w:rFonts w:ascii="Times New Roman" w:hAnsi="Times New Roman"/>
        <w:sz w:val="24"/>
        <w:szCs w:val="24"/>
      </w:rPr>
      <w:instrText>PAGE   \* MERGEFORMAT</w:instrText>
    </w:r>
    <w:r w:rsidRPr="0013133D">
      <w:rPr>
        <w:rFonts w:ascii="Times New Roman" w:hAnsi="Times New Roman"/>
        <w:sz w:val="24"/>
        <w:szCs w:val="24"/>
      </w:rPr>
      <w:fldChar w:fldCharType="separate"/>
    </w:r>
    <w:r w:rsidR="00AC7B38">
      <w:rPr>
        <w:rFonts w:ascii="Times New Roman" w:hAnsi="Times New Roman"/>
        <w:noProof/>
        <w:sz w:val="24"/>
        <w:szCs w:val="24"/>
      </w:rPr>
      <w:t>33</w:t>
    </w:r>
    <w:r w:rsidRPr="0013133D">
      <w:rPr>
        <w:rFonts w:ascii="Times New Roman" w:hAnsi="Times New Roman"/>
        <w:sz w:val="24"/>
        <w:szCs w:val="24"/>
      </w:rPr>
      <w:fldChar w:fldCharType="end"/>
    </w:r>
  </w:p>
  <w:p w:rsidR="00575427" w:rsidRDefault="00CF09D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5492"/>
    <w:multiLevelType w:val="hybridMultilevel"/>
    <w:tmpl w:val="A8788FDE"/>
    <w:lvl w:ilvl="0" w:tplc="D066939E">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4B0110B"/>
    <w:multiLevelType w:val="hybridMultilevel"/>
    <w:tmpl w:val="F3F0D0AE"/>
    <w:lvl w:ilvl="0" w:tplc="B75031C0">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2">
    <w:nsid w:val="05152F68"/>
    <w:multiLevelType w:val="singleLevel"/>
    <w:tmpl w:val="CDDADD70"/>
    <w:lvl w:ilvl="0">
      <w:start w:val="27"/>
      <w:numFmt w:val="decimal"/>
      <w:lvlText w:val="%1."/>
      <w:legacy w:legacy="1" w:legacySpace="0" w:legacyIndent="418"/>
      <w:lvlJc w:val="left"/>
      <w:rPr>
        <w:rFonts w:ascii="Times New Roman" w:hAnsi="Times New Roman" w:cs="Times New Roman" w:hint="default"/>
      </w:rPr>
    </w:lvl>
  </w:abstractNum>
  <w:abstractNum w:abstractNumId="3">
    <w:nsid w:val="0DD95D69"/>
    <w:multiLevelType w:val="multilevel"/>
    <w:tmpl w:val="2D743604"/>
    <w:lvl w:ilvl="0">
      <w:start w:val="20"/>
      <w:numFmt w:val="decimal"/>
      <w:lvlText w:val="%1."/>
      <w:legacy w:legacy="1" w:legacySpace="0" w:legacyIndent="418"/>
      <w:lvlJc w:val="left"/>
      <w:rPr>
        <w:rFonts w:ascii="Times New Roman" w:hAnsi="Times New Roman" w:cs="Times New Roman"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0FE02D78"/>
    <w:multiLevelType w:val="hybridMultilevel"/>
    <w:tmpl w:val="2B108E8A"/>
    <w:lvl w:ilvl="0" w:tplc="4E58E502">
      <w:start w:val="3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8C683F"/>
    <w:multiLevelType w:val="multilevel"/>
    <w:tmpl w:val="C92ADC9E"/>
    <w:lvl w:ilvl="0">
      <w:start w:val="2"/>
      <w:numFmt w:val="decimal"/>
      <w:lvlText w:val="%1."/>
      <w:legacy w:legacy="1" w:legacySpace="0" w:legacyIndent="279"/>
      <w:lvlJc w:val="left"/>
      <w:rPr>
        <w:rFonts w:ascii="Times New Roman" w:hAnsi="Times New Roman" w:cs="Times New Roman" w:hint="default"/>
      </w:rPr>
    </w:lvl>
    <w:lvl w:ilvl="1">
      <w:start w:val="1"/>
      <w:numFmt w:val="decimal"/>
      <w:isLgl/>
      <w:lvlText w:val="%1.%2."/>
      <w:lvlJc w:val="left"/>
      <w:pPr>
        <w:ind w:left="675" w:hanging="6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14582B6D"/>
    <w:multiLevelType w:val="singleLevel"/>
    <w:tmpl w:val="85C2EF7E"/>
    <w:lvl w:ilvl="0">
      <w:start w:val="2"/>
      <w:numFmt w:val="decimal"/>
      <w:lvlText w:val="%1."/>
      <w:legacy w:legacy="1" w:legacySpace="0" w:legacyIndent="264"/>
      <w:lvlJc w:val="left"/>
      <w:rPr>
        <w:rFonts w:ascii="Times New Roman" w:hAnsi="Times New Roman" w:cs="Times New Roman" w:hint="default"/>
      </w:rPr>
    </w:lvl>
  </w:abstractNum>
  <w:abstractNum w:abstractNumId="7">
    <w:nsid w:val="1D1860BF"/>
    <w:multiLevelType w:val="multilevel"/>
    <w:tmpl w:val="3C04D114"/>
    <w:lvl w:ilvl="0">
      <w:start w:val="22"/>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E961345"/>
    <w:multiLevelType w:val="hybridMultilevel"/>
    <w:tmpl w:val="E730C8D6"/>
    <w:lvl w:ilvl="0" w:tplc="02523F0A">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9">
    <w:nsid w:val="1F17600E"/>
    <w:multiLevelType w:val="singleLevel"/>
    <w:tmpl w:val="6EEE27F8"/>
    <w:lvl w:ilvl="0">
      <w:start w:val="6"/>
      <w:numFmt w:val="decimal"/>
      <w:lvlText w:val="%1."/>
      <w:legacy w:legacy="1" w:legacySpace="0" w:legacyIndent="274"/>
      <w:lvlJc w:val="left"/>
      <w:rPr>
        <w:rFonts w:ascii="Times New Roman" w:hAnsi="Times New Roman" w:cs="Times New Roman" w:hint="default"/>
      </w:rPr>
    </w:lvl>
  </w:abstractNum>
  <w:abstractNum w:abstractNumId="10">
    <w:nsid w:val="203E3377"/>
    <w:multiLevelType w:val="singleLevel"/>
    <w:tmpl w:val="51FEE3F0"/>
    <w:lvl w:ilvl="0">
      <w:start w:val="10"/>
      <w:numFmt w:val="decimal"/>
      <w:lvlText w:val="%1."/>
      <w:legacy w:legacy="1" w:legacySpace="0" w:legacyIndent="394"/>
      <w:lvlJc w:val="left"/>
      <w:rPr>
        <w:rFonts w:ascii="Times New Roman" w:hAnsi="Times New Roman" w:cs="Times New Roman" w:hint="default"/>
      </w:rPr>
    </w:lvl>
  </w:abstractNum>
  <w:abstractNum w:abstractNumId="11">
    <w:nsid w:val="20A63DCF"/>
    <w:multiLevelType w:val="singleLevel"/>
    <w:tmpl w:val="CA5A8DD4"/>
    <w:lvl w:ilvl="0">
      <w:start w:val="6"/>
      <w:numFmt w:val="decimal"/>
      <w:lvlText w:val="%1."/>
      <w:legacy w:legacy="1" w:legacySpace="0" w:legacyIndent="274"/>
      <w:lvlJc w:val="left"/>
      <w:rPr>
        <w:rFonts w:ascii="Times New Roman" w:hAnsi="Times New Roman" w:cs="Times New Roman" w:hint="default"/>
      </w:rPr>
    </w:lvl>
  </w:abstractNum>
  <w:abstractNum w:abstractNumId="12">
    <w:nsid w:val="264264CB"/>
    <w:multiLevelType w:val="hybridMultilevel"/>
    <w:tmpl w:val="27646ECE"/>
    <w:lvl w:ilvl="0" w:tplc="2592A994">
      <w:start w:val="32"/>
      <w:numFmt w:val="decimal"/>
      <w:lvlText w:val="%1."/>
      <w:lvlJc w:val="left"/>
      <w:pPr>
        <w:ind w:left="1459" w:hanging="375"/>
      </w:pPr>
      <w:rPr>
        <w:rFonts w:hint="default"/>
      </w:rPr>
    </w:lvl>
    <w:lvl w:ilvl="1" w:tplc="04190019" w:tentative="1">
      <w:start w:val="1"/>
      <w:numFmt w:val="lowerLetter"/>
      <w:lvlText w:val="%2."/>
      <w:lvlJc w:val="left"/>
      <w:pPr>
        <w:ind w:left="2164" w:hanging="360"/>
      </w:pPr>
    </w:lvl>
    <w:lvl w:ilvl="2" w:tplc="0419001B" w:tentative="1">
      <w:start w:val="1"/>
      <w:numFmt w:val="lowerRoman"/>
      <w:lvlText w:val="%3."/>
      <w:lvlJc w:val="right"/>
      <w:pPr>
        <w:ind w:left="2884" w:hanging="180"/>
      </w:pPr>
    </w:lvl>
    <w:lvl w:ilvl="3" w:tplc="0419000F" w:tentative="1">
      <w:start w:val="1"/>
      <w:numFmt w:val="decimal"/>
      <w:lvlText w:val="%4."/>
      <w:lvlJc w:val="left"/>
      <w:pPr>
        <w:ind w:left="3604" w:hanging="360"/>
      </w:pPr>
    </w:lvl>
    <w:lvl w:ilvl="4" w:tplc="04190019" w:tentative="1">
      <w:start w:val="1"/>
      <w:numFmt w:val="lowerLetter"/>
      <w:lvlText w:val="%5."/>
      <w:lvlJc w:val="left"/>
      <w:pPr>
        <w:ind w:left="4324" w:hanging="360"/>
      </w:pPr>
    </w:lvl>
    <w:lvl w:ilvl="5" w:tplc="0419001B" w:tentative="1">
      <w:start w:val="1"/>
      <w:numFmt w:val="lowerRoman"/>
      <w:lvlText w:val="%6."/>
      <w:lvlJc w:val="right"/>
      <w:pPr>
        <w:ind w:left="5044" w:hanging="180"/>
      </w:pPr>
    </w:lvl>
    <w:lvl w:ilvl="6" w:tplc="0419000F" w:tentative="1">
      <w:start w:val="1"/>
      <w:numFmt w:val="decimal"/>
      <w:lvlText w:val="%7."/>
      <w:lvlJc w:val="left"/>
      <w:pPr>
        <w:ind w:left="5764" w:hanging="360"/>
      </w:pPr>
    </w:lvl>
    <w:lvl w:ilvl="7" w:tplc="04190019" w:tentative="1">
      <w:start w:val="1"/>
      <w:numFmt w:val="lowerLetter"/>
      <w:lvlText w:val="%8."/>
      <w:lvlJc w:val="left"/>
      <w:pPr>
        <w:ind w:left="6484" w:hanging="360"/>
      </w:pPr>
    </w:lvl>
    <w:lvl w:ilvl="8" w:tplc="0419001B" w:tentative="1">
      <w:start w:val="1"/>
      <w:numFmt w:val="lowerRoman"/>
      <w:lvlText w:val="%9."/>
      <w:lvlJc w:val="right"/>
      <w:pPr>
        <w:ind w:left="7204" w:hanging="180"/>
      </w:pPr>
    </w:lvl>
  </w:abstractNum>
  <w:abstractNum w:abstractNumId="13">
    <w:nsid w:val="29A97986"/>
    <w:multiLevelType w:val="singleLevel"/>
    <w:tmpl w:val="DA9AD9AC"/>
    <w:lvl w:ilvl="0">
      <w:start w:val="15"/>
      <w:numFmt w:val="decimal"/>
      <w:lvlText w:val="%1."/>
      <w:legacy w:legacy="1" w:legacySpace="0" w:legacyIndent="394"/>
      <w:lvlJc w:val="left"/>
      <w:rPr>
        <w:rFonts w:ascii="Times New Roman" w:hAnsi="Times New Roman" w:cs="Times New Roman" w:hint="default"/>
      </w:rPr>
    </w:lvl>
  </w:abstractNum>
  <w:abstractNum w:abstractNumId="14">
    <w:nsid w:val="2C7E2C7E"/>
    <w:multiLevelType w:val="multilevel"/>
    <w:tmpl w:val="BB6470FA"/>
    <w:lvl w:ilvl="0">
      <w:start w:val="1"/>
      <w:numFmt w:val="decimal"/>
      <w:lvlText w:val="%1."/>
      <w:lvlJc w:val="left"/>
      <w:pPr>
        <w:ind w:left="502"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5">
    <w:nsid w:val="2F6279AA"/>
    <w:multiLevelType w:val="hybridMultilevel"/>
    <w:tmpl w:val="BD82D67C"/>
    <w:lvl w:ilvl="0" w:tplc="0EF29692">
      <w:start w:val="1"/>
      <w:numFmt w:val="decimal"/>
      <w:lvlText w:val="%1."/>
      <w:lvlJc w:val="left"/>
      <w:pPr>
        <w:ind w:left="1065" w:hanging="360"/>
      </w:pPr>
      <w:rPr>
        <w:rFonts w:ascii="Times New Roman" w:eastAsia="Times New Roman"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417C6B75"/>
    <w:multiLevelType w:val="hybridMultilevel"/>
    <w:tmpl w:val="C4D8304C"/>
    <w:lvl w:ilvl="0" w:tplc="CD98DFC2">
      <w:start w:val="1"/>
      <w:numFmt w:val="decimal"/>
      <w:lvlText w:val="%1."/>
      <w:lvlJc w:val="left"/>
      <w:pPr>
        <w:tabs>
          <w:tab w:val="num" w:pos="690"/>
        </w:tabs>
        <w:ind w:left="690" w:hanging="39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17">
    <w:nsid w:val="42F27F50"/>
    <w:multiLevelType w:val="singleLevel"/>
    <w:tmpl w:val="6B980B3A"/>
    <w:lvl w:ilvl="0">
      <w:start w:val="1"/>
      <w:numFmt w:val="decimal"/>
      <w:lvlText w:val="%1."/>
      <w:legacy w:legacy="1" w:legacySpace="0" w:legacyIndent="278"/>
      <w:lvlJc w:val="left"/>
      <w:rPr>
        <w:rFonts w:ascii="Times New Roman" w:hAnsi="Times New Roman" w:cs="Times New Roman" w:hint="default"/>
      </w:rPr>
    </w:lvl>
  </w:abstractNum>
  <w:abstractNum w:abstractNumId="18">
    <w:nsid w:val="45D95068"/>
    <w:multiLevelType w:val="hybridMultilevel"/>
    <w:tmpl w:val="1428A5A4"/>
    <w:lvl w:ilvl="0" w:tplc="B1B2B0E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7BF2085"/>
    <w:multiLevelType w:val="hybridMultilevel"/>
    <w:tmpl w:val="A5F2BD26"/>
    <w:lvl w:ilvl="0" w:tplc="7A1887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FD84F2C"/>
    <w:multiLevelType w:val="singleLevel"/>
    <w:tmpl w:val="282A1B84"/>
    <w:lvl w:ilvl="0">
      <w:start w:val="24"/>
      <w:numFmt w:val="decimal"/>
      <w:lvlText w:val="%1."/>
      <w:legacy w:legacy="1" w:legacySpace="0" w:legacyIndent="418"/>
      <w:lvlJc w:val="left"/>
      <w:rPr>
        <w:rFonts w:ascii="Times New Roman" w:hAnsi="Times New Roman" w:cs="Times New Roman" w:hint="default"/>
      </w:rPr>
    </w:lvl>
  </w:abstractNum>
  <w:abstractNum w:abstractNumId="21">
    <w:nsid w:val="53035861"/>
    <w:multiLevelType w:val="singleLevel"/>
    <w:tmpl w:val="6B980B3A"/>
    <w:lvl w:ilvl="0">
      <w:start w:val="1"/>
      <w:numFmt w:val="decimal"/>
      <w:lvlText w:val="%1."/>
      <w:legacy w:legacy="1" w:legacySpace="0" w:legacyIndent="278"/>
      <w:lvlJc w:val="left"/>
      <w:rPr>
        <w:rFonts w:ascii="Times New Roman" w:hAnsi="Times New Roman" w:cs="Times New Roman" w:hint="default"/>
      </w:rPr>
    </w:lvl>
  </w:abstractNum>
  <w:abstractNum w:abstractNumId="22">
    <w:nsid w:val="542B3F20"/>
    <w:multiLevelType w:val="singleLevel"/>
    <w:tmpl w:val="774880BE"/>
    <w:lvl w:ilvl="0">
      <w:start w:val="9"/>
      <w:numFmt w:val="decimal"/>
      <w:lvlText w:val="%1."/>
      <w:legacy w:legacy="1" w:legacySpace="0" w:legacyIndent="403"/>
      <w:lvlJc w:val="left"/>
      <w:rPr>
        <w:rFonts w:ascii="Times New Roman" w:hAnsi="Times New Roman" w:cs="Times New Roman" w:hint="default"/>
      </w:rPr>
    </w:lvl>
  </w:abstractNum>
  <w:abstractNum w:abstractNumId="23">
    <w:nsid w:val="55E62E4A"/>
    <w:multiLevelType w:val="hybridMultilevel"/>
    <w:tmpl w:val="DAC44AB2"/>
    <w:lvl w:ilvl="0" w:tplc="BDF6F81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562343A2"/>
    <w:multiLevelType w:val="singleLevel"/>
    <w:tmpl w:val="A3B617EC"/>
    <w:lvl w:ilvl="0">
      <w:start w:val="4"/>
      <w:numFmt w:val="decimal"/>
      <w:lvlText w:val="%1."/>
      <w:legacy w:legacy="1" w:legacySpace="0" w:legacyIndent="279"/>
      <w:lvlJc w:val="left"/>
      <w:rPr>
        <w:rFonts w:ascii="Times New Roman" w:hAnsi="Times New Roman" w:cs="Times New Roman" w:hint="default"/>
      </w:rPr>
    </w:lvl>
  </w:abstractNum>
  <w:abstractNum w:abstractNumId="25">
    <w:nsid w:val="591E0CE5"/>
    <w:multiLevelType w:val="singleLevel"/>
    <w:tmpl w:val="990AAFA2"/>
    <w:lvl w:ilvl="0">
      <w:start w:val="12"/>
      <w:numFmt w:val="decimal"/>
      <w:lvlText w:val="%1."/>
      <w:legacy w:legacy="1" w:legacySpace="0" w:legacyIndent="394"/>
      <w:lvlJc w:val="left"/>
      <w:rPr>
        <w:rFonts w:ascii="Times New Roman" w:hAnsi="Times New Roman" w:cs="Times New Roman" w:hint="default"/>
      </w:rPr>
    </w:lvl>
  </w:abstractNum>
  <w:abstractNum w:abstractNumId="26">
    <w:nsid w:val="5B5A45D4"/>
    <w:multiLevelType w:val="singleLevel"/>
    <w:tmpl w:val="391EAFE8"/>
    <w:lvl w:ilvl="0">
      <w:start w:val="33"/>
      <w:numFmt w:val="decimal"/>
      <w:lvlText w:val="%1."/>
      <w:legacy w:legacy="1" w:legacySpace="0" w:legacyIndent="413"/>
      <w:lvlJc w:val="left"/>
      <w:rPr>
        <w:rFonts w:ascii="Times New Roman" w:hAnsi="Times New Roman" w:cs="Times New Roman" w:hint="default"/>
      </w:rPr>
    </w:lvl>
  </w:abstractNum>
  <w:abstractNum w:abstractNumId="27">
    <w:nsid w:val="6095732E"/>
    <w:multiLevelType w:val="hybridMultilevel"/>
    <w:tmpl w:val="A10E1624"/>
    <w:lvl w:ilvl="0" w:tplc="3C4214BA">
      <w:start w:val="1"/>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28">
    <w:nsid w:val="69A100BE"/>
    <w:multiLevelType w:val="singleLevel"/>
    <w:tmpl w:val="3A124220"/>
    <w:lvl w:ilvl="0">
      <w:start w:val="1"/>
      <w:numFmt w:val="decimal"/>
      <w:lvlText w:val="%1."/>
      <w:legacy w:legacy="1" w:legacySpace="0" w:legacyIndent="279"/>
      <w:lvlJc w:val="left"/>
      <w:rPr>
        <w:rFonts w:ascii="Times New Roman" w:hAnsi="Times New Roman" w:cs="Times New Roman" w:hint="default"/>
      </w:rPr>
    </w:lvl>
  </w:abstractNum>
  <w:abstractNum w:abstractNumId="29">
    <w:nsid w:val="6AB86BA1"/>
    <w:multiLevelType w:val="hybridMultilevel"/>
    <w:tmpl w:val="4C62A1A0"/>
    <w:lvl w:ilvl="0" w:tplc="05FAA4C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C0C5820"/>
    <w:multiLevelType w:val="hybridMultilevel"/>
    <w:tmpl w:val="5898272E"/>
    <w:lvl w:ilvl="0" w:tplc="5C48A2FE">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31">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717E455A"/>
    <w:multiLevelType w:val="hybridMultilevel"/>
    <w:tmpl w:val="5DB089B0"/>
    <w:lvl w:ilvl="0" w:tplc="1124E066">
      <w:start w:val="2"/>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33">
    <w:nsid w:val="787867A1"/>
    <w:multiLevelType w:val="hybridMultilevel"/>
    <w:tmpl w:val="34E0FDC2"/>
    <w:lvl w:ilvl="0" w:tplc="11D0BF2A">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34">
    <w:nsid w:val="794518D1"/>
    <w:multiLevelType w:val="hybridMultilevel"/>
    <w:tmpl w:val="3FDE9A9C"/>
    <w:lvl w:ilvl="0" w:tplc="14EE64D2">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DAB64BC"/>
    <w:multiLevelType w:val="singleLevel"/>
    <w:tmpl w:val="A402827E"/>
    <w:lvl w:ilvl="0">
      <w:start w:val="38"/>
      <w:numFmt w:val="decimal"/>
      <w:lvlText w:val="%1."/>
      <w:legacy w:legacy="1" w:legacySpace="0" w:legacyIndent="418"/>
      <w:lvlJc w:val="left"/>
      <w:rPr>
        <w:rFonts w:ascii="Times New Roman" w:hAnsi="Times New Roman" w:cs="Times New Roman" w:hint="default"/>
      </w:rPr>
    </w:lvl>
  </w:abstractNum>
  <w:num w:numId="1">
    <w:abstractNumId w:val="1"/>
  </w:num>
  <w:num w:numId="2">
    <w:abstractNumId w:val="18"/>
  </w:num>
  <w:num w:numId="3">
    <w:abstractNumId w:val="30"/>
  </w:num>
  <w:num w:numId="4">
    <w:abstractNumId w:val="16"/>
  </w:num>
  <w:num w:numId="5">
    <w:abstractNumId w:val="27"/>
  </w:num>
  <w:num w:numId="6">
    <w:abstractNumId w:val="32"/>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5"/>
  </w:num>
  <w:num w:numId="10">
    <w:abstractNumId w:val="19"/>
  </w:num>
  <w:num w:numId="11">
    <w:abstractNumId w:val="29"/>
  </w:num>
  <w:num w:numId="12">
    <w:abstractNumId w:val="17"/>
  </w:num>
  <w:num w:numId="13">
    <w:abstractNumId w:val="6"/>
  </w:num>
  <w:num w:numId="14">
    <w:abstractNumId w:val="11"/>
  </w:num>
  <w:num w:numId="15">
    <w:abstractNumId w:val="21"/>
  </w:num>
  <w:num w:numId="16">
    <w:abstractNumId w:val="28"/>
  </w:num>
  <w:num w:numId="17">
    <w:abstractNumId w:val="24"/>
  </w:num>
  <w:num w:numId="18">
    <w:abstractNumId w:val="10"/>
  </w:num>
  <w:num w:numId="19">
    <w:abstractNumId w:val="5"/>
  </w:num>
  <w:num w:numId="20">
    <w:abstractNumId w:val="9"/>
  </w:num>
  <w:num w:numId="21">
    <w:abstractNumId w:val="22"/>
  </w:num>
  <w:num w:numId="22">
    <w:abstractNumId w:val="25"/>
  </w:num>
  <w:num w:numId="23">
    <w:abstractNumId w:val="13"/>
  </w:num>
  <w:num w:numId="24">
    <w:abstractNumId w:val="3"/>
  </w:num>
  <w:num w:numId="25">
    <w:abstractNumId w:val="20"/>
  </w:num>
  <w:num w:numId="26">
    <w:abstractNumId w:val="2"/>
  </w:num>
  <w:num w:numId="27">
    <w:abstractNumId w:val="26"/>
  </w:num>
  <w:num w:numId="28">
    <w:abstractNumId w:val="35"/>
  </w:num>
  <w:num w:numId="29">
    <w:abstractNumId w:val="14"/>
  </w:num>
  <w:num w:numId="30">
    <w:abstractNumId w:val="31"/>
  </w:num>
  <w:num w:numId="31">
    <w:abstractNumId w:val="7"/>
  </w:num>
  <w:num w:numId="32">
    <w:abstractNumId w:val="4"/>
  </w:num>
  <w:num w:numId="33">
    <w:abstractNumId w:val="12"/>
  </w:num>
  <w:num w:numId="34">
    <w:abstractNumId w:val="33"/>
  </w:num>
  <w:num w:numId="35">
    <w:abstractNumId w:val="23"/>
  </w:num>
  <w:num w:numId="3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C03F0"/>
    <w:rsid w:val="002C03F0"/>
    <w:rsid w:val="003518BF"/>
    <w:rsid w:val="003B5851"/>
    <w:rsid w:val="008C7698"/>
    <w:rsid w:val="009E0760"/>
    <w:rsid w:val="00AC7B38"/>
    <w:rsid w:val="00CF09DD"/>
    <w:rsid w:val="00D73A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3F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73A40"/>
    <w:pPr>
      <w:widowControl w:val="0"/>
      <w:autoSpaceDE w:val="0"/>
      <w:autoSpaceDN w:val="0"/>
      <w:adjustRightInd w:val="0"/>
      <w:spacing w:before="108" w:after="108"/>
      <w:jc w:val="center"/>
      <w:outlineLvl w:val="0"/>
    </w:pPr>
    <w:rPr>
      <w:rFonts w:ascii="Times New Roman CYR" w:hAnsi="Times New Roman CYR"/>
      <w:b/>
      <w:bCs/>
      <w:color w:val="26282F"/>
      <w:lang/>
    </w:rPr>
  </w:style>
  <w:style w:type="paragraph" w:styleId="2">
    <w:name w:val="heading 2"/>
    <w:aliases w:val="Знак2,Знак2 Знак"/>
    <w:basedOn w:val="a"/>
    <w:next w:val="a"/>
    <w:link w:val="20"/>
    <w:unhideWhenUsed/>
    <w:qFormat/>
    <w:rsid w:val="002C03F0"/>
    <w:pPr>
      <w:keepNext/>
      <w:keepLines/>
      <w:suppressAutoHyphen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nhideWhenUsed/>
    <w:qFormat/>
    <w:rsid w:val="00D73A4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нак2 Знак1,Знак2 Знак Знак"/>
    <w:basedOn w:val="a0"/>
    <w:link w:val="2"/>
    <w:rsid w:val="002C03F0"/>
    <w:rPr>
      <w:rFonts w:asciiTheme="majorHAnsi" w:eastAsiaTheme="majorEastAsia" w:hAnsiTheme="majorHAnsi" w:cstheme="majorBidi"/>
      <w:b/>
      <w:bCs/>
      <w:color w:val="4F81BD" w:themeColor="accent1"/>
      <w:sz w:val="26"/>
      <w:szCs w:val="26"/>
    </w:rPr>
  </w:style>
  <w:style w:type="paragraph" w:styleId="a3">
    <w:name w:val="Normal (Web)"/>
    <w:basedOn w:val="a"/>
    <w:uiPriority w:val="99"/>
    <w:semiHidden/>
    <w:unhideWhenUsed/>
    <w:rsid w:val="002C03F0"/>
    <w:pPr>
      <w:spacing w:before="100" w:beforeAutospacing="1" w:after="100" w:afterAutospacing="1"/>
    </w:pPr>
  </w:style>
  <w:style w:type="character" w:styleId="a4">
    <w:name w:val="Hyperlink"/>
    <w:basedOn w:val="a0"/>
    <w:uiPriority w:val="99"/>
    <w:unhideWhenUsed/>
    <w:rsid w:val="003518BF"/>
    <w:rPr>
      <w:color w:val="0000FF" w:themeColor="hyperlink"/>
      <w:u w:val="single"/>
    </w:rPr>
  </w:style>
  <w:style w:type="character" w:customStyle="1" w:styleId="30">
    <w:name w:val="Заголовок 3 Знак"/>
    <w:basedOn w:val="a0"/>
    <w:link w:val="3"/>
    <w:uiPriority w:val="9"/>
    <w:semiHidden/>
    <w:rsid w:val="00D73A40"/>
    <w:rPr>
      <w:rFonts w:asciiTheme="majorHAnsi" w:eastAsiaTheme="majorEastAsia" w:hAnsiTheme="majorHAnsi" w:cstheme="majorBidi"/>
      <w:b/>
      <w:bCs/>
      <w:color w:val="4F81BD" w:themeColor="accent1"/>
      <w:sz w:val="24"/>
      <w:szCs w:val="24"/>
      <w:lang w:eastAsia="ru-RU"/>
    </w:rPr>
  </w:style>
  <w:style w:type="paragraph" w:customStyle="1" w:styleId="ConsPlusNormal">
    <w:name w:val="ConsPlusNormal"/>
    <w:rsid w:val="00D73A40"/>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rsid w:val="00D73A40"/>
    <w:pPr>
      <w:tabs>
        <w:tab w:val="center" w:pos="4677"/>
        <w:tab w:val="right" w:pos="9355"/>
      </w:tabs>
    </w:pPr>
    <w:rPr>
      <w:rFonts w:ascii="Tms Rmn" w:hAnsi="Tms Rmn"/>
      <w:sz w:val="20"/>
      <w:szCs w:val="20"/>
    </w:rPr>
  </w:style>
  <w:style w:type="character" w:customStyle="1" w:styleId="a6">
    <w:name w:val="Верхний колонтитул Знак"/>
    <w:basedOn w:val="a0"/>
    <w:link w:val="a5"/>
    <w:uiPriority w:val="99"/>
    <w:rsid w:val="00D73A40"/>
    <w:rPr>
      <w:rFonts w:ascii="Tms Rmn" w:eastAsia="Times New Roman" w:hAnsi="Tms Rmn" w:cs="Times New Roman"/>
      <w:sz w:val="20"/>
      <w:szCs w:val="20"/>
      <w:lang w:eastAsia="ru-RU"/>
    </w:rPr>
  </w:style>
  <w:style w:type="paragraph" w:styleId="a7">
    <w:name w:val="footer"/>
    <w:basedOn w:val="a"/>
    <w:link w:val="a8"/>
    <w:uiPriority w:val="99"/>
    <w:rsid w:val="00D73A40"/>
    <w:pPr>
      <w:tabs>
        <w:tab w:val="center" w:pos="4677"/>
        <w:tab w:val="right" w:pos="9355"/>
      </w:tabs>
    </w:pPr>
    <w:rPr>
      <w:rFonts w:ascii="Tms Rmn" w:hAnsi="Tms Rmn"/>
      <w:sz w:val="20"/>
      <w:szCs w:val="20"/>
    </w:rPr>
  </w:style>
  <w:style w:type="character" w:customStyle="1" w:styleId="a8">
    <w:name w:val="Нижний колонтитул Знак"/>
    <w:basedOn w:val="a0"/>
    <w:link w:val="a7"/>
    <w:uiPriority w:val="99"/>
    <w:rsid w:val="00D73A40"/>
    <w:rPr>
      <w:rFonts w:ascii="Tms Rmn" w:eastAsia="Times New Roman" w:hAnsi="Tms Rmn" w:cs="Times New Roman"/>
      <w:sz w:val="20"/>
      <w:szCs w:val="20"/>
      <w:lang w:eastAsia="ru-RU"/>
    </w:rPr>
  </w:style>
  <w:style w:type="paragraph" w:customStyle="1" w:styleId="ConsPlusTitle">
    <w:name w:val="ConsPlusTitle"/>
    <w:rsid w:val="00D73A40"/>
    <w:pPr>
      <w:autoSpaceDE w:val="0"/>
      <w:autoSpaceDN w:val="0"/>
      <w:adjustRightInd w:val="0"/>
      <w:spacing w:after="0" w:line="240" w:lineRule="auto"/>
    </w:pPr>
    <w:rPr>
      <w:rFonts w:ascii="Calibri" w:eastAsia="Calibri" w:hAnsi="Calibri" w:cs="Calibri"/>
      <w:b/>
      <w:bCs/>
    </w:rPr>
  </w:style>
  <w:style w:type="character" w:customStyle="1" w:styleId="21">
    <w:name w:val="Основной текст (2)_"/>
    <w:link w:val="22"/>
    <w:uiPriority w:val="99"/>
    <w:locked/>
    <w:rsid w:val="00D73A40"/>
    <w:rPr>
      <w:shd w:val="clear" w:color="auto" w:fill="FFFFFF"/>
    </w:rPr>
  </w:style>
  <w:style w:type="paragraph" w:customStyle="1" w:styleId="22">
    <w:name w:val="Основной текст (2)"/>
    <w:basedOn w:val="a"/>
    <w:link w:val="21"/>
    <w:uiPriority w:val="99"/>
    <w:rsid w:val="00D73A40"/>
    <w:pPr>
      <w:widowControl w:val="0"/>
      <w:shd w:val="clear" w:color="auto" w:fill="FFFFFF"/>
      <w:spacing w:before="360" w:after="360" w:line="240" w:lineRule="atLeast"/>
      <w:jc w:val="both"/>
    </w:pPr>
    <w:rPr>
      <w:rFonts w:asciiTheme="minorHAnsi" w:eastAsiaTheme="minorHAnsi" w:hAnsiTheme="minorHAnsi" w:cstheme="minorBidi"/>
      <w:sz w:val="22"/>
      <w:szCs w:val="22"/>
      <w:shd w:val="clear" w:color="auto" w:fill="FFFFFF"/>
      <w:lang w:eastAsia="en-US"/>
    </w:rPr>
  </w:style>
  <w:style w:type="paragraph" w:styleId="a9">
    <w:name w:val="Balloon Text"/>
    <w:basedOn w:val="a"/>
    <w:link w:val="aa"/>
    <w:uiPriority w:val="99"/>
    <w:semiHidden/>
    <w:unhideWhenUsed/>
    <w:rsid w:val="00D73A40"/>
    <w:rPr>
      <w:rFonts w:ascii="Tahoma" w:hAnsi="Tahoma" w:cs="Tahoma"/>
      <w:sz w:val="16"/>
      <w:szCs w:val="16"/>
    </w:rPr>
  </w:style>
  <w:style w:type="character" w:customStyle="1" w:styleId="aa">
    <w:name w:val="Текст выноски Знак"/>
    <w:basedOn w:val="a0"/>
    <w:link w:val="a9"/>
    <w:uiPriority w:val="99"/>
    <w:semiHidden/>
    <w:rsid w:val="00D73A40"/>
    <w:rPr>
      <w:rFonts w:ascii="Tahoma" w:eastAsia="Times New Roman" w:hAnsi="Tahoma" w:cs="Tahoma"/>
      <w:sz w:val="16"/>
      <w:szCs w:val="16"/>
      <w:lang w:eastAsia="ru-RU"/>
    </w:rPr>
  </w:style>
  <w:style w:type="paragraph" w:customStyle="1" w:styleId="ConsNormal">
    <w:name w:val="ConsNormal"/>
    <w:rsid w:val="00D73A4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b">
    <w:name w:val="Table Grid"/>
    <w:basedOn w:val="a1"/>
    <w:rsid w:val="00D73A40"/>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D73A40"/>
    <w:rPr>
      <w:rFonts w:ascii="Times New Roman CYR" w:eastAsia="Times New Roman" w:hAnsi="Times New Roman CYR" w:cs="Times New Roman"/>
      <w:b/>
      <w:bCs/>
      <w:color w:val="26282F"/>
      <w:sz w:val="24"/>
      <w:szCs w:val="24"/>
      <w:lang/>
    </w:rPr>
  </w:style>
  <w:style w:type="paragraph" w:customStyle="1" w:styleId="Style2">
    <w:name w:val="Style2"/>
    <w:basedOn w:val="a"/>
    <w:uiPriority w:val="99"/>
    <w:rsid w:val="00D73A40"/>
    <w:pPr>
      <w:widowControl w:val="0"/>
      <w:autoSpaceDE w:val="0"/>
      <w:autoSpaceDN w:val="0"/>
      <w:adjustRightInd w:val="0"/>
      <w:spacing w:line="326" w:lineRule="exact"/>
      <w:ind w:firstLine="1042"/>
    </w:pPr>
  </w:style>
  <w:style w:type="paragraph" w:customStyle="1" w:styleId="Style5">
    <w:name w:val="Style5"/>
    <w:basedOn w:val="a"/>
    <w:uiPriority w:val="99"/>
    <w:rsid w:val="00D73A40"/>
    <w:pPr>
      <w:widowControl w:val="0"/>
      <w:autoSpaceDE w:val="0"/>
      <w:autoSpaceDN w:val="0"/>
      <w:adjustRightInd w:val="0"/>
      <w:spacing w:line="322" w:lineRule="exact"/>
      <w:ind w:firstLine="480"/>
    </w:pPr>
  </w:style>
  <w:style w:type="paragraph" w:customStyle="1" w:styleId="Style6">
    <w:name w:val="Style6"/>
    <w:basedOn w:val="a"/>
    <w:uiPriority w:val="99"/>
    <w:rsid w:val="00D73A40"/>
    <w:pPr>
      <w:widowControl w:val="0"/>
      <w:autoSpaceDE w:val="0"/>
      <w:autoSpaceDN w:val="0"/>
      <w:adjustRightInd w:val="0"/>
      <w:jc w:val="center"/>
    </w:pPr>
  </w:style>
  <w:style w:type="paragraph" w:customStyle="1" w:styleId="Style7">
    <w:name w:val="Style7"/>
    <w:basedOn w:val="a"/>
    <w:uiPriority w:val="99"/>
    <w:rsid w:val="00D73A40"/>
    <w:pPr>
      <w:widowControl w:val="0"/>
      <w:autoSpaceDE w:val="0"/>
      <w:autoSpaceDN w:val="0"/>
      <w:adjustRightInd w:val="0"/>
      <w:spacing w:line="323" w:lineRule="exact"/>
      <w:ind w:firstLine="701"/>
      <w:jc w:val="both"/>
    </w:pPr>
  </w:style>
  <w:style w:type="paragraph" w:customStyle="1" w:styleId="Style8">
    <w:name w:val="Style8"/>
    <w:basedOn w:val="a"/>
    <w:uiPriority w:val="99"/>
    <w:rsid w:val="00D73A40"/>
    <w:pPr>
      <w:widowControl w:val="0"/>
      <w:autoSpaceDE w:val="0"/>
      <w:autoSpaceDN w:val="0"/>
      <w:adjustRightInd w:val="0"/>
      <w:spacing w:line="322" w:lineRule="exact"/>
      <w:ind w:firstLine="706"/>
      <w:jc w:val="both"/>
    </w:pPr>
  </w:style>
  <w:style w:type="paragraph" w:customStyle="1" w:styleId="Style9">
    <w:name w:val="Style9"/>
    <w:basedOn w:val="a"/>
    <w:uiPriority w:val="99"/>
    <w:rsid w:val="00D73A40"/>
    <w:pPr>
      <w:widowControl w:val="0"/>
      <w:autoSpaceDE w:val="0"/>
      <w:autoSpaceDN w:val="0"/>
      <w:adjustRightInd w:val="0"/>
      <w:spacing w:line="317" w:lineRule="exact"/>
      <w:ind w:firstLine="518"/>
    </w:pPr>
  </w:style>
  <w:style w:type="paragraph" w:customStyle="1" w:styleId="Style10">
    <w:name w:val="Style10"/>
    <w:basedOn w:val="a"/>
    <w:uiPriority w:val="99"/>
    <w:rsid w:val="00D73A40"/>
    <w:pPr>
      <w:widowControl w:val="0"/>
      <w:autoSpaceDE w:val="0"/>
      <w:autoSpaceDN w:val="0"/>
      <w:adjustRightInd w:val="0"/>
    </w:pPr>
  </w:style>
  <w:style w:type="character" w:customStyle="1" w:styleId="FontStyle14">
    <w:name w:val="Font Style14"/>
    <w:uiPriority w:val="99"/>
    <w:rsid w:val="00D73A40"/>
    <w:rPr>
      <w:rFonts w:ascii="Times New Roman" w:hAnsi="Times New Roman" w:cs="Times New Roman"/>
      <w:b/>
      <w:bCs/>
      <w:sz w:val="26"/>
      <w:szCs w:val="26"/>
    </w:rPr>
  </w:style>
  <w:style w:type="character" w:customStyle="1" w:styleId="FontStyle16">
    <w:name w:val="Font Style16"/>
    <w:uiPriority w:val="99"/>
    <w:rsid w:val="00D73A40"/>
    <w:rPr>
      <w:rFonts w:ascii="Times New Roman" w:hAnsi="Times New Roman" w:cs="Times New Roman"/>
      <w:sz w:val="26"/>
      <w:szCs w:val="26"/>
    </w:rPr>
  </w:style>
  <w:style w:type="character" w:customStyle="1" w:styleId="FontStyle17">
    <w:name w:val="Font Style17"/>
    <w:uiPriority w:val="99"/>
    <w:rsid w:val="00D73A40"/>
    <w:rPr>
      <w:rFonts w:ascii="Times New Roman" w:hAnsi="Times New Roman" w:cs="Times New Roman"/>
      <w:sz w:val="16"/>
      <w:szCs w:val="16"/>
    </w:rPr>
  </w:style>
  <w:style w:type="character" w:customStyle="1" w:styleId="FontStyle40">
    <w:name w:val="Font Style40"/>
    <w:uiPriority w:val="99"/>
    <w:rsid w:val="00D73A40"/>
    <w:rPr>
      <w:rFonts w:ascii="Times New Roman" w:hAnsi="Times New Roman" w:cs="Times New Roman"/>
      <w:b/>
      <w:bCs/>
      <w:sz w:val="26"/>
      <w:szCs w:val="26"/>
    </w:rPr>
  </w:style>
  <w:style w:type="character" w:customStyle="1" w:styleId="FontStyle44">
    <w:name w:val="Font Style44"/>
    <w:uiPriority w:val="99"/>
    <w:rsid w:val="00D73A40"/>
    <w:rPr>
      <w:rFonts w:ascii="Times New Roman" w:hAnsi="Times New Roman" w:cs="Times New Roman"/>
      <w:sz w:val="26"/>
      <w:szCs w:val="26"/>
    </w:rPr>
  </w:style>
  <w:style w:type="paragraph" w:customStyle="1" w:styleId="Style11">
    <w:name w:val="Style11"/>
    <w:basedOn w:val="a"/>
    <w:uiPriority w:val="99"/>
    <w:rsid w:val="00D73A40"/>
    <w:pPr>
      <w:widowControl w:val="0"/>
      <w:autoSpaceDE w:val="0"/>
      <w:autoSpaceDN w:val="0"/>
      <w:adjustRightInd w:val="0"/>
      <w:spacing w:line="322" w:lineRule="exact"/>
      <w:jc w:val="both"/>
    </w:pPr>
  </w:style>
  <w:style w:type="paragraph" w:customStyle="1" w:styleId="Style26">
    <w:name w:val="Style26"/>
    <w:basedOn w:val="a"/>
    <w:uiPriority w:val="99"/>
    <w:rsid w:val="00D73A40"/>
    <w:pPr>
      <w:widowControl w:val="0"/>
      <w:autoSpaceDE w:val="0"/>
      <w:autoSpaceDN w:val="0"/>
      <w:adjustRightInd w:val="0"/>
    </w:pPr>
  </w:style>
  <w:style w:type="paragraph" w:customStyle="1" w:styleId="Style28">
    <w:name w:val="Style28"/>
    <w:basedOn w:val="a"/>
    <w:uiPriority w:val="99"/>
    <w:rsid w:val="00D73A40"/>
    <w:pPr>
      <w:widowControl w:val="0"/>
      <w:autoSpaceDE w:val="0"/>
      <w:autoSpaceDN w:val="0"/>
      <w:adjustRightInd w:val="0"/>
      <w:spacing w:line="365" w:lineRule="exact"/>
      <w:ind w:firstLine="1133"/>
      <w:jc w:val="both"/>
    </w:pPr>
  </w:style>
  <w:style w:type="paragraph" w:customStyle="1" w:styleId="Style31">
    <w:name w:val="Style31"/>
    <w:basedOn w:val="a"/>
    <w:uiPriority w:val="99"/>
    <w:rsid w:val="00D73A40"/>
    <w:pPr>
      <w:widowControl w:val="0"/>
      <w:autoSpaceDE w:val="0"/>
      <w:autoSpaceDN w:val="0"/>
      <w:adjustRightInd w:val="0"/>
    </w:pPr>
  </w:style>
  <w:style w:type="character" w:customStyle="1" w:styleId="FontStyle38">
    <w:name w:val="Font Style38"/>
    <w:uiPriority w:val="99"/>
    <w:rsid w:val="00D73A40"/>
    <w:rPr>
      <w:rFonts w:ascii="Times New Roman" w:hAnsi="Times New Roman" w:cs="Times New Roman"/>
      <w:b/>
      <w:bCs/>
      <w:sz w:val="34"/>
      <w:szCs w:val="34"/>
    </w:rPr>
  </w:style>
  <w:style w:type="character" w:customStyle="1" w:styleId="FontStyle41">
    <w:name w:val="Font Style41"/>
    <w:uiPriority w:val="99"/>
    <w:rsid w:val="00D73A40"/>
    <w:rPr>
      <w:rFonts w:ascii="Candara" w:hAnsi="Candara" w:cs="Candara"/>
      <w:b/>
      <w:bCs/>
      <w:i/>
      <w:iCs/>
      <w:sz w:val="28"/>
      <w:szCs w:val="28"/>
    </w:rPr>
  </w:style>
  <w:style w:type="character" w:customStyle="1" w:styleId="FontStyle42">
    <w:name w:val="Font Style42"/>
    <w:uiPriority w:val="99"/>
    <w:rsid w:val="00D73A40"/>
    <w:rPr>
      <w:rFonts w:ascii="Candara" w:hAnsi="Candara" w:cs="Candara"/>
      <w:i/>
      <w:iCs/>
      <w:spacing w:val="30"/>
      <w:sz w:val="28"/>
      <w:szCs w:val="28"/>
    </w:rPr>
  </w:style>
  <w:style w:type="character" w:customStyle="1" w:styleId="FontStyle43">
    <w:name w:val="Font Style43"/>
    <w:uiPriority w:val="99"/>
    <w:rsid w:val="00D73A40"/>
    <w:rPr>
      <w:rFonts w:ascii="Times New Roman" w:hAnsi="Times New Roman" w:cs="Times New Roman"/>
      <w:sz w:val="20"/>
      <w:szCs w:val="20"/>
    </w:rPr>
  </w:style>
  <w:style w:type="character" w:styleId="ac">
    <w:name w:val="Placeholder Text"/>
    <w:uiPriority w:val="99"/>
    <w:semiHidden/>
    <w:rsid w:val="00D73A40"/>
    <w:rPr>
      <w:color w:val="808080"/>
    </w:rPr>
  </w:style>
  <w:style w:type="paragraph" w:customStyle="1" w:styleId="ConsPlusNonformat">
    <w:name w:val="ConsPlusNonformat"/>
    <w:uiPriority w:val="99"/>
    <w:rsid w:val="00D73A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d">
    <w:name w:val="List Paragraph"/>
    <w:basedOn w:val="a"/>
    <w:uiPriority w:val="34"/>
    <w:qFormat/>
    <w:rsid w:val="00D73A40"/>
    <w:pPr>
      <w:widowControl w:val="0"/>
      <w:autoSpaceDE w:val="0"/>
      <w:autoSpaceDN w:val="0"/>
      <w:adjustRightInd w:val="0"/>
      <w:ind w:left="720"/>
      <w:contextualSpacing/>
    </w:pPr>
    <w:rPr>
      <w:rFonts w:ascii="Arial" w:hAnsi="Arial" w:cs="Arial"/>
      <w:sz w:val="18"/>
      <w:szCs w:val="18"/>
    </w:rPr>
  </w:style>
  <w:style w:type="paragraph" w:customStyle="1" w:styleId="s1">
    <w:name w:val="s_1"/>
    <w:basedOn w:val="a"/>
    <w:rsid w:val="00D73A40"/>
    <w:pPr>
      <w:spacing w:before="100" w:beforeAutospacing="1" w:after="100" w:afterAutospacing="1"/>
    </w:pPr>
  </w:style>
  <w:style w:type="character" w:customStyle="1" w:styleId="ae">
    <w:name w:val="Гипертекстовая ссылка"/>
    <w:uiPriority w:val="99"/>
    <w:rsid w:val="00D73A40"/>
    <w:rPr>
      <w:color w:val="106BBE"/>
    </w:rPr>
  </w:style>
  <w:style w:type="character" w:styleId="af">
    <w:name w:val="Emphasis"/>
    <w:uiPriority w:val="20"/>
    <w:qFormat/>
    <w:rsid w:val="00D73A40"/>
    <w:rPr>
      <w:i/>
      <w:iCs/>
    </w:rPr>
  </w:style>
  <w:style w:type="character" w:customStyle="1" w:styleId="af0">
    <w:name w:val="Цветовое выделение"/>
    <w:uiPriority w:val="99"/>
    <w:rsid w:val="00D73A40"/>
    <w:rPr>
      <w:b/>
      <w:bCs/>
      <w:color w:val="26282F"/>
    </w:rPr>
  </w:style>
  <w:style w:type="paragraph" w:customStyle="1" w:styleId="af1">
    <w:name w:val="Нормальный (таблица)"/>
    <w:basedOn w:val="a"/>
    <w:next w:val="a"/>
    <w:uiPriority w:val="99"/>
    <w:rsid w:val="00D73A40"/>
    <w:pPr>
      <w:widowControl w:val="0"/>
      <w:autoSpaceDE w:val="0"/>
      <w:autoSpaceDN w:val="0"/>
      <w:adjustRightInd w:val="0"/>
      <w:jc w:val="both"/>
    </w:pPr>
    <w:rPr>
      <w:rFonts w:ascii="Times New Roman CYR" w:hAnsi="Times New Roman CYR" w:cs="Times New Roman CYR"/>
    </w:rPr>
  </w:style>
  <w:style w:type="paragraph" w:customStyle="1" w:styleId="af2">
    <w:name w:val="Таблицы (моноширинный)"/>
    <w:basedOn w:val="a"/>
    <w:next w:val="a"/>
    <w:uiPriority w:val="99"/>
    <w:rsid w:val="00D73A40"/>
    <w:pPr>
      <w:widowControl w:val="0"/>
      <w:autoSpaceDE w:val="0"/>
      <w:autoSpaceDN w:val="0"/>
      <w:adjustRightInd w:val="0"/>
    </w:pPr>
    <w:rPr>
      <w:rFonts w:ascii="Courier New" w:hAnsi="Courier New" w:cs="Courier New"/>
    </w:rPr>
  </w:style>
  <w:style w:type="paragraph" w:customStyle="1" w:styleId="af3">
    <w:name w:val="Прижатый влево"/>
    <w:basedOn w:val="a"/>
    <w:next w:val="a"/>
    <w:uiPriority w:val="99"/>
    <w:rsid w:val="00D73A40"/>
    <w:pPr>
      <w:widowControl w:val="0"/>
      <w:autoSpaceDE w:val="0"/>
      <w:autoSpaceDN w:val="0"/>
      <w:adjustRightInd w:val="0"/>
    </w:pPr>
    <w:rPr>
      <w:rFonts w:ascii="Times New Roman CYR" w:hAnsi="Times New Roman CYR" w:cs="Times New Roman CYR"/>
    </w:rPr>
  </w:style>
  <w:style w:type="character" w:customStyle="1" w:styleId="af4">
    <w:name w:val="Цветовое выделение для Текст"/>
    <w:uiPriority w:val="99"/>
    <w:rsid w:val="00D73A40"/>
    <w:rPr>
      <w:rFonts w:ascii="Times New Roman CYR" w:hAnsi="Times New Roman CYR" w:cs="Times New Roman CYR"/>
    </w:rPr>
  </w:style>
  <w:style w:type="paragraph" w:styleId="HTML">
    <w:name w:val="HTML Preformatted"/>
    <w:basedOn w:val="a"/>
    <w:link w:val="HTML0"/>
    <w:uiPriority w:val="99"/>
    <w:unhideWhenUsed/>
    <w:rsid w:val="00D73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basedOn w:val="a0"/>
    <w:link w:val="HTML"/>
    <w:uiPriority w:val="99"/>
    <w:rsid w:val="00D73A40"/>
    <w:rPr>
      <w:rFonts w:ascii="Courier New" w:eastAsia="Times New Roman" w:hAnsi="Courier New" w:cs="Times New Roman"/>
      <w:sz w:val="20"/>
      <w:szCs w:val="20"/>
      <w:lang/>
    </w:rPr>
  </w:style>
</w:styles>
</file>

<file path=word/webSettings.xml><?xml version="1.0" encoding="utf-8"?>
<w:webSettings xmlns:r="http://schemas.openxmlformats.org/officeDocument/2006/relationships" xmlns:w="http://schemas.openxmlformats.org/wordprocessingml/2006/main">
  <w:divs>
    <w:div w:id="937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2.emf"/><Relationship Id="rId39" Type="http://schemas.openxmlformats.org/officeDocument/2006/relationships/hyperlink" Target="https://internet.garant.ru/" TargetMode="External"/><Relationship Id="rId21" Type="http://schemas.openxmlformats.org/officeDocument/2006/relationships/hyperlink" Target="http://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footer" Target="footer3.xml"/><Relationship Id="rId55"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1.emf"/><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hyperlink" Target="http://internet.garant.ru/" TargetMode="External"/><Relationship Id="rId29" Type="http://schemas.openxmlformats.org/officeDocument/2006/relationships/image" Target="media/image15.emf"/><Relationship Id="rId41" Type="http://schemas.openxmlformats.org/officeDocument/2006/relationships/hyperlink" Target="https://internet.garant.ru/" TargetMode="External"/><Relationship Id="rId54"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hyperlink" Target="http://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hyperlink" Target="http://www.bus.gov.ru" TargetMode="External"/><Relationship Id="rId28" Type="http://schemas.openxmlformats.org/officeDocument/2006/relationships/image" Target="media/image14.emf"/><Relationship Id="rId36" Type="http://schemas.openxmlformats.org/officeDocument/2006/relationships/footer" Target="footer2.xml"/><Relationship Id="rId49" Type="http://schemas.openxmlformats.org/officeDocument/2006/relationships/header" Target="header2.xml"/><Relationship Id="rId10" Type="http://schemas.openxmlformats.org/officeDocument/2006/relationships/hyperlink" Target="http://www.bus.gov.ru" TargetMode="External"/><Relationship Id="rId19" Type="http://schemas.openxmlformats.org/officeDocument/2006/relationships/image" Target="media/image10.emf"/><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consultantplus://offline/ref=C8854816676B1D9C8E2598A402AF758BA36194076D2093E6DD26390A13029A8C18BBEC70C1F2fCO" TargetMode="External"/><Relationship Id="rId14" Type="http://schemas.openxmlformats.org/officeDocument/2006/relationships/image" Target="media/image5.emf"/><Relationship Id="rId22" Type="http://schemas.openxmlformats.org/officeDocument/2006/relationships/hyperlink" Target="http://internet.garant.ru/" TargetMode="External"/><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footer" Target="footer1.xml"/><Relationship Id="rId43" Type="http://schemas.openxmlformats.org/officeDocument/2006/relationships/hyperlink" Target="https://internet.garant.ru/" TargetMode="External"/><Relationship Id="rId48" Type="http://schemas.openxmlformats.org/officeDocument/2006/relationships/header" Target="header1.xml"/><Relationship Id="rId56" Type="http://schemas.openxmlformats.org/officeDocument/2006/relationships/theme" Target="theme/theme1.xml"/><Relationship Id="rId8" Type="http://schemas.openxmlformats.org/officeDocument/2006/relationships/hyperlink" Target="https://fsa.gov.ru/use-of-technology/servis-registratsii-deklaratsiy-o-sootvetstvii/" TargetMode="External"/><Relationship Id="rId51" Type="http://schemas.openxmlformats.org/officeDocument/2006/relationships/footer" Target="footer4.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33</Pages>
  <Words>16226</Words>
  <Characters>92494</Characters>
  <Application>Microsoft Office Word</Application>
  <DocSecurity>0</DocSecurity>
  <Lines>770</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2021-01-02T07:35:00Z</dcterms:created>
  <dcterms:modified xsi:type="dcterms:W3CDTF">2021-05-04T06:35:00Z</dcterms:modified>
</cp:coreProperties>
</file>